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宋体" w:hAnsi="宋体"/>
          <w:b/>
          <w:sz w:val="44"/>
          <w:szCs w:val="44"/>
          <w:u w:val="single"/>
        </w:rPr>
      </w:pPr>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华文中宋" w:hAnsi="华文中宋" w:eastAsia="华文中宋" w:cs="华文中宋"/>
          <w:b/>
          <w:sz w:val="44"/>
          <w:szCs w:val="44"/>
        </w:rPr>
      </w:pPr>
      <w:r>
        <w:rPr>
          <w:rFonts w:hint="eastAsia" w:ascii="华文中宋" w:hAnsi="华文中宋" w:eastAsia="华文中宋" w:cs="华文中宋"/>
          <w:b/>
          <w:sz w:val="44"/>
          <w:szCs w:val="44"/>
        </w:rPr>
        <w:t>马鞍山市</w:t>
      </w:r>
      <w:r>
        <w:rPr>
          <w:rFonts w:hint="eastAsia" w:ascii="华文中宋" w:hAnsi="华文中宋" w:eastAsia="华文中宋" w:cs="华文中宋"/>
          <w:b/>
          <w:sz w:val="44"/>
          <w:szCs w:val="44"/>
          <w:lang w:eastAsia="zh-CN"/>
        </w:rPr>
        <w:t>精神文明建设指导委员会办公室</w:t>
      </w:r>
      <w:r>
        <w:rPr>
          <w:rFonts w:hint="eastAsia" w:ascii="华文中宋" w:hAnsi="华文中宋" w:eastAsia="华文中宋" w:cs="华文中宋"/>
          <w:b/>
          <w:sz w:val="44"/>
          <w:szCs w:val="44"/>
        </w:rPr>
        <w:t>2021年部门预算</w:t>
      </w: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44"/>
          <w:szCs w:val="44"/>
        </w:rPr>
      </w:pPr>
      <w:r>
        <w:rPr>
          <w:rFonts w:hint="eastAsia" w:ascii="黑体" w:hAnsi="黑体" w:eastAsia="黑体"/>
          <w:bCs/>
          <w:sz w:val="44"/>
          <w:szCs w:val="44"/>
        </w:rPr>
        <w:t>2021年</w:t>
      </w:r>
      <w:r>
        <w:rPr>
          <w:rFonts w:hint="eastAsia" w:ascii="黑体" w:hAnsi="黑体" w:eastAsia="黑体"/>
          <w:bCs/>
          <w:sz w:val="44"/>
          <w:szCs w:val="44"/>
          <w:lang w:val="en-US" w:eastAsia="zh-CN"/>
        </w:rPr>
        <w:t>2</w:t>
      </w:r>
      <w:r>
        <w:rPr>
          <w:rFonts w:hint="eastAsia" w:ascii="黑体" w:hAnsi="黑体" w:eastAsia="黑体"/>
          <w:bCs/>
          <w:sz w:val="44"/>
          <w:szCs w:val="44"/>
        </w:rPr>
        <w:t>月</w:t>
      </w:r>
    </w:p>
    <w:p>
      <w:pPr>
        <w:pStyle w:val="4"/>
        <w:adjustRightInd w:val="0"/>
        <w:snapToGrid w:val="0"/>
        <w:spacing w:before="0" w:beforeAutospacing="0" w:after="0" w:afterAutospacing="0" w:line="360" w:lineRule="auto"/>
        <w:jc w:val="both"/>
        <w:rPr>
          <w:rFonts w:ascii="黑体" w:hAnsi="黑体" w:eastAsia="黑体"/>
          <w:bCs/>
          <w:sz w:val="36"/>
          <w:szCs w:val="36"/>
        </w:rPr>
      </w:pPr>
    </w:p>
    <w:p>
      <w:pPr>
        <w:pStyle w:val="4"/>
        <w:adjustRightInd w:val="0"/>
        <w:snapToGrid w:val="0"/>
        <w:spacing w:before="0" w:beforeAutospacing="0" w:after="0" w:afterAutospacing="0" w:line="500" w:lineRule="exact"/>
        <w:jc w:val="center"/>
        <w:rPr>
          <w:rFonts w:ascii="黑体" w:hAnsi="黑体" w:eastAsia="黑体"/>
          <w:bCs/>
          <w:sz w:val="44"/>
          <w:szCs w:val="44"/>
        </w:rPr>
      </w:pPr>
      <w:r>
        <w:rPr>
          <w:rFonts w:hint="eastAsia" w:ascii="黑体" w:hAnsi="黑体" w:eastAsia="黑体"/>
          <w:bCs/>
          <w:sz w:val="44"/>
          <w:szCs w:val="44"/>
        </w:rPr>
        <w:t>目 录</w:t>
      </w:r>
    </w:p>
    <w:p>
      <w:pPr>
        <w:pStyle w:val="4"/>
        <w:adjustRightInd w:val="0"/>
        <w:snapToGrid w:val="0"/>
        <w:spacing w:before="0" w:beforeAutospacing="0" w:after="0" w:afterAutospacing="0" w:line="500" w:lineRule="exact"/>
        <w:ind w:firstLine="643" w:firstLineChars="200"/>
        <w:jc w:val="both"/>
        <w:rPr>
          <w:rFonts w:ascii="仿宋_GB2312" w:hAnsi="仿宋" w:eastAsia="仿宋_GB2312" w:cs="仿宋"/>
          <w:b/>
          <w:sz w:val="32"/>
          <w:szCs w:val="32"/>
        </w:rPr>
      </w:pPr>
      <w:r>
        <w:rPr>
          <w:rFonts w:hint="eastAsia" w:ascii="仿宋_GB2312" w:hAnsi="仿宋" w:eastAsia="仿宋_GB2312" w:cs="仿宋"/>
          <w:b/>
          <w:sz w:val="32"/>
          <w:szCs w:val="32"/>
        </w:rPr>
        <w:t>第一部分 部门概况</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1.主要职责</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2.部门预算构成</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3.2021年度主要工作任务</w:t>
      </w:r>
    </w:p>
    <w:p>
      <w:pPr>
        <w:pStyle w:val="4"/>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第二部分 2021年部门预算表</w:t>
      </w:r>
    </w:p>
    <w:p>
      <w:pPr>
        <w:pStyle w:val="4"/>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1.马鞍山市</w:t>
      </w:r>
      <w:r>
        <w:rPr>
          <w:rFonts w:hint="eastAsia" w:ascii="仿宋_GB2312" w:hAnsi="仿宋" w:eastAsia="仿宋_GB2312" w:cs="仿宋"/>
          <w:bCs/>
          <w:sz w:val="32"/>
          <w:szCs w:val="32"/>
          <w:lang w:eastAsia="zh-CN"/>
        </w:rPr>
        <w:t>文明办</w:t>
      </w:r>
      <w:r>
        <w:rPr>
          <w:rFonts w:hint="eastAsia" w:ascii="仿宋_GB2312" w:hAnsi="仿宋" w:eastAsia="仿宋_GB2312" w:cs="仿宋"/>
          <w:bCs/>
          <w:sz w:val="32"/>
          <w:szCs w:val="32"/>
        </w:rPr>
        <w:t>2021年收支</w:t>
      </w:r>
      <w:r>
        <w:rPr>
          <w:rFonts w:hint="eastAsia" w:ascii="仿宋_GB2312" w:hAnsi="仿宋" w:eastAsia="仿宋_GB2312" w:cs="仿宋"/>
          <w:bCs/>
          <w:sz w:val="32"/>
          <w:szCs w:val="32"/>
          <w:lang w:eastAsia="zh-CN"/>
        </w:rPr>
        <w:t>总</w:t>
      </w:r>
      <w:r>
        <w:rPr>
          <w:rFonts w:hint="eastAsia" w:ascii="仿宋_GB2312" w:hAnsi="仿宋" w:eastAsia="仿宋_GB2312" w:cs="仿宋"/>
          <w:bCs/>
          <w:sz w:val="32"/>
          <w:szCs w:val="32"/>
        </w:rPr>
        <w:t>表</w:t>
      </w:r>
    </w:p>
    <w:p>
      <w:pPr>
        <w:pStyle w:val="4"/>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2.马鞍山市</w:t>
      </w:r>
      <w:r>
        <w:rPr>
          <w:rFonts w:hint="eastAsia" w:ascii="仿宋_GB2312" w:hAnsi="仿宋" w:eastAsia="仿宋_GB2312" w:cs="仿宋"/>
          <w:bCs/>
          <w:sz w:val="32"/>
          <w:szCs w:val="32"/>
          <w:lang w:eastAsia="zh-CN"/>
        </w:rPr>
        <w:t>文明办</w:t>
      </w:r>
      <w:r>
        <w:rPr>
          <w:rFonts w:hint="eastAsia" w:ascii="仿宋_GB2312" w:hAnsi="仿宋" w:eastAsia="仿宋_GB2312" w:cs="仿宋"/>
          <w:bCs/>
          <w:sz w:val="32"/>
          <w:szCs w:val="32"/>
        </w:rPr>
        <w:t>2021年收入</w:t>
      </w:r>
      <w:r>
        <w:rPr>
          <w:rFonts w:hint="eastAsia" w:ascii="仿宋_GB2312" w:hAnsi="仿宋" w:eastAsia="仿宋_GB2312" w:cs="仿宋"/>
          <w:bCs/>
          <w:sz w:val="32"/>
          <w:szCs w:val="32"/>
          <w:lang w:eastAsia="zh-CN"/>
        </w:rPr>
        <w:t>总</w:t>
      </w:r>
      <w:r>
        <w:rPr>
          <w:rFonts w:hint="eastAsia" w:ascii="仿宋_GB2312" w:hAnsi="仿宋" w:eastAsia="仿宋_GB2312" w:cs="仿宋"/>
          <w:bCs/>
          <w:sz w:val="32"/>
          <w:szCs w:val="32"/>
        </w:rPr>
        <w:t>表</w:t>
      </w:r>
    </w:p>
    <w:p>
      <w:pPr>
        <w:pStyle w:val="4"/>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3.马鞍山市</w:t>
      </w:r>
      <w:r>
        <w:rPr>
          <w:rFonts w:hint="eastAsia" w:ascii="仿宋_GB2312" w:hAnsi="仿宋" w:eastAsia="仿宋_GB2312" w:cs="仿宋"/>
          <w:bCs/>
          <w:sz w:val="32"/>
          <w:szCs w:val="32"/>
          <w:lang w:eastAsia="zh-CN"/>
        </w:rPr>
        <w:t>文明办</w:t>
      </w:r>
      <w:r>
        <w:rPr>
          <w:rFonts w:hint="eastAsia" w:ascii="仿宋_GB2312" w:hAnsi="仿宋" w:eastAsia="仿宋_GB2312" w:cs="仿宋"/>
          <w:bCs/>
          <w:sz w:val="32"/>
          <w:szCs w:val="32"/>
        </w:rPr>
        <w:t>2021年支出</w:t>
      </w:r>
      <w:r>
        <w:rPr>
          <w:rFonts w:hint="eastAsia" w:ascii="仿宋_GB2312" w:hAnsi="仿宋" w:eastAsia="仿宋_GB2312" w:cs="仿宋"/>
          <w:bCs/>
          <w:sz w:val="32"/>
          <w:szCs w:val="32"/>
          <w:lang w:eastAsia="zh-CN"/>
        </w:rPr>
        <w:t>总</w:t>
      </w:r>
      <w:r>
        <w:rPr>
          <w:rFonts w:hint="eastAsia" w:ascii="仿宋_GB2312" w:hAnsi="仿宋" w:eastAsia="仿宋_GB2312" w:cs="仿宋"/>
          <w:bCs/>
          <w:sz w:val="32"/>
          <w:szCs w:val="32"/>
        </w:rPr>
        <w:t>表</w:t>
      </w:r>
    </w:p>
    <w:p>
      <w:pPr>
        <w:pStyle w:val="4"/>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4.马鞍山市</w:t>
      </w:r>
      <w:r>
        <w:rPr>
          <w:rFonts w:hint="eastAsia" w:ascii="仿宋_GB2312" w:hAnsi="仿宋" w:eastAsia="仿宋_GB2312" w:cs="仿宋"/>
          <w:bCs/>
          <w:sz w:val="32"/>
          <w:szCs w:val="32"/>
          <w:lang w:eastAsia="zh-CN"/>
        </w:rPr>
        <w:t>文明办</w:t>
      </w:r>
      <w:r>
        <w:rPr>
          <w:rFonts w:hint="eastAsia" w:ascii="仿宋_GB2312" w:hAnsi="仿宋" w:eastAsia="仿宋_GB2312" w:cs="仿宋"/>
          <w:bCs/>
          <w:sz w:val="32"/>
          <w:szCs w:val="32"/>
        </w:rPr>
        <w:t>2021年财政拨款收支</w:t>
      </w:r>
      <w:r>
        <w:rPr>
          <w:rFonts w:hint="eastAsia" w:ascii="仿宋_GB2312" w:hAnsi="仿宋" w:eastAsia="仿宋_GB2312" w:cs="仿宋"/>
          <w:bCs/>
          <w:sz w:val="32"/>
          <w:szCs w:val="32"/>
          <w:lang w:eastAsia="zh-CN"/>
        </w:rPr>
        <w:t>总</w:t>
      </w:r>
      <w:r>
        <w:rPr>
          <w:rFonts w:hint="eastAsia" w:ascii="仿宋_GB2312" w:hAnsi="仿宋" w:eastAsia="仿宋_GB2312" w:cs="仿宋"/>
          <w:bCs/>
          <w:sz w:val="32"/>
          <w:szCs w:val="32"/>
        </w:rPr>
        <w:t>表</w:t>
      </w:r>
    </w:p>
    <w:p>
      <w:pPr>
        <w:pStyle w:val="4"/>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5.马鞍山市</w:t>
      </w:r>
      <w:r>
        <w:rPr>
          <w:rFonts w:hint="eastAsia" w:ascii="仿宋_GB2312" w:hAnsi="仿宋" w:eastAsia="仿宋_GB2312" w:cs="仿宋"/>
          <w:bCs/>
          <w:sz w:val="32"/>
          <w:szCs w:val="32"/>
          <w:lang w:eastAsia="zh-CN"/>
        </w:rPr>
        <w:t>文明办</w:t>
      </w:r>
      <w:r>
        <w:rPr>
          <w:rFonts w:hint="eastAsia" w:ascii="仿宋_GB2312" w:hAnsi="仿宋" w:eastAsia="仿宋_GB2312" w:cs="仿宋"/>
          <w:bCs/>
          <w:sz w:val="32"/>
          <w:szCs w:val="32"/>
        </w:rPr>
        <w:t>2021年一般公共预算支出表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6.马鞍山市</w:t>
      </w:r>
      <w:r>
        <w:rPr>
          <w:rFonts w:hint="eastAsia" w:ascii="仿宋_GB2312" w:hAnsi="仿宋" w:eastAsia="仿宋_GB2312" w:cs="仿宋"/>
          <w:bCs/>
          <w:sz w:val="32"/>
          <w:szCs w:val="32"/>
          <w:lang w:eastAsia="zh-CN"/>
        </w:rPr>
        <w:t>文明办</w:t>
      </w:r>
      <w:r>
        <w:rPr>
          <w:rFonts w:hint="eastAsia" w:ascii="仿宋_GB2312" w:hAnsi="仿宋" w:eastAsia="仿宋_GB2312" w:cs="仿宋"/>
          <w:bCs/>
          <w:sz w:val="32"/>
          <w:szCs w:val="32"/>
        </w:rPr>
        <w:t>2021年一般公共预算基本支出表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7.马鞍山市</w:t>
      </w:r>
      <w:r>
        <w:rPr>
          <w:rFonts w:hint="eastAsia" w:ascii="仿宋_GB2312" w:hAnsi="仿宋" w:eastAsia="仿宋_GB2312" w:cs="仿宋"/>
          <w:bCs/>
          <w:sz w:val="32"/>
          <w:szCs w:val="32"/>
          <w:lang w:eastAsia="zh-CN"/>
        </w:rPr>
        <w:t>文明办</w:t>
      </w:r>
      <w:r>
        <w:rPr>
          <w:rFonts w:hint="eastAsia" w:ascii="仿宋_GB2312" w:hAnsi="仿宋" w:eastAsia="仿宋_GB2312" w:cs="仿宋"/>
          <w:bCs/>
          <w:sz w:val="32"/>
          <w:szCs w:val="32"/>
        </w:rPr>
        <w:t>2021年政府性基金预算支出表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8.马鞍山市</w:t>
      </w:r>
      <w:r>
        <w:rPr>
          <w:rFonts w:hint="eastAsia" w:ascii="仿宋_GB2312" w:hAnsi="仿宋" w:eastAsia="仿宋_GB2312" w:cs="仿宋"/>
          <w:bCs/>
          <w:sz w:val="32"/>
          <w:szCs w:val="32"/>
          <w:lang w:eastAsia="zh-CN"/>
        </w:rPr>
        <w:t>文明办</w:t>
      </w:r>
      <w:r>
        <w:rPr>
          <w:rFonts w:hint="eastAsia" w:ascii="仿宋_GB2312" w:hAnsi="仿宋" w:eastAsia="仿宋_GB2312" w:cs="仿宋"/>
          <w:bCs/>
          <w:sz w:val="32"/>
          <w:szCs w:val="32"/>
        </w:rPr>
        <w:t>2021年国有资本经营预算支出表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9.马鞍山市</w:t>
      </w:r>
      <w:r>
        <w:rPr>
          <w:rFonts w:hint="eastAsia" w:ascii="仿宋_GB2312" w:hAnsi="仿宋" w:eastAsia="仿宋_GB2312" w:cs="仿宋"/>
          <w:bCs/>
          <w:sz w:val="32"/>
          <w:szCs w:val="32"/>
          <w:lang w:eastAsia="zh-CN"/>
        </w:rPr>
        <w:t>文明办</w:t>
      </w:r>
      <w:r>
        <w:rPr>
          <w:rFonts w:hint="eastAsia" w:ascii="仿宋_GB2312" w:hAnsi="仿宋" w:eastAsia="仿宋_GB2312" w:cs="仿宋"/>
          <w:bCs/>
          <w:sz w:val="32"/>
          <w:szCs w:val="32"/>
        </w:rPr>
        <w:t>2021年项目支出表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10.马鞍山市</w:t>
      </w:r>
      <w:r>
        <w:rPr>
          <w:rFonts w:hint="eastAsia" w:ascii="仿宋_GB2312" w:hAnsi="仿宋" w:eastAsia="仿宋_GB2312" w:cs="仿宋"/>
          <w:bCs/>
          <w:sz w:val="32"/>
          <w:szCs w:val="32"/>
          <w:lang w:eastAsia="zh-CN"/>
        </w:rPr>
        <w:t>文明办</w:t>
      </w:r>
      <w:r>
        <w:rPr>
          <w:rFonts w:hint="eastAsia" w:ascii="仿宋_GB2312" w:hAnsi="仿宋" w:eastAsia="仿宋_GB2312" w:cs="仿宋"/>
          <w:bCs/>
          <w:sz w:val="32"/>
          <w:szCs w:val="32"/>
        </w:rPr>
        <w:t>2021年政府采购支出表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11.马鞍山市</w:t>
      </w:r>
      <w:r>
        <w:rPr>
          <w:rFonts w:hint="eastAsia" w:ascii="仿宋_GB2312" w:hAnsi="仿宋" w:eastAsia="仿宋_GB2312" w:cs="仿宋"/>
          <w:bCs/>
          <w:sz w:val="32"/>
          <w:szCs w:val="32"/>
          <w:lang w:eastAsia="zh-CN"/>
        </w:rPr>
        <w:t>文明办</w:t>
      </w:r>
      <w:r>
        <w:rPr>
          <w:rFonts w:hint="eastAsia" w:ascii="仿宋_GB2312" w:hAnsi="仿宋" w:eastAsia="仿宋_GB2312" w:cs="仿宋"/>
          <w:bCs/>
          <w:sz w:val="32"/>
          <w:szCs w:val="32"/>
        </w:rPr>
        <w:t>2021年政府购买服务支出表</w:t>
      </w:r>
    </w:p>
    <w:p>
      <w:pPr>
        <w:pStyle w:val="4"/>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第三部分 2021年部门预算情况说明</w:t>
      </w:r>
    </w:p>
    <w:p>
      <w:pPr>
        <w:pStyle w:val="4"/>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1.关于2021年收支总表的说明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2.关于2021年收入总表的说明</w:t>
      </w:r>
    </w:p>
    <w:p>
      <w:pPr>
        <w:adjustRightInd w:val="0"/>
        <w:snapToGrid w:val="0"/>
        <w:spacing w:line="60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3.关于2021年支出总表的说明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4.关于2021年财政拨款收支总表的说明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5.关于2021年一般公共预算支出表的说明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6.关于2021年一般公共预算基本支出表的说明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7.关于2021年政府性基金预算支出表的说明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8.关于2021年国有资本经营预算支出表的说明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9.关于2021年项目支出表的说明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10.关于2021年政府采购支出表的说明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11.关于2021年政府购买服务支出表的说明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12.其他重要事项情况说明</w:t>
      </w:r>
    </w:p>
    <w:p>
      <w:pPr>
        <w:pStyle w:val="4"/>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第四部分 名词解释</w:t>
      </w:r>
    </w:p>
    <w:p>
      <w:pPr>
        <w:pStyle w:val="4"/>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4"/>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widowControl/>
        <w:jc w:val="left"/>
        <w:rPr>
          <w:rFonts w:ascii="仿宋_GB2312" w:hAnsi="仿宋" w:eastAsia="仿宋_GB2312" w:cs="仿宋"/>
          <w:b/>
          <w:kern w:val="0"/>
          <w:sz w:val="32"/>
          <w:szCs w:val="32"/>
        </w:rPr>
      </w:pPr>
      <w:r>
        <w:rPr>
          <w:rFonts w:ascii="仿宋_GB2312" w:hAnsi="仿宋" w:eastAsia="仿宋_GB2312" w:cs="仿宋"/>
          <w:b/>
          <w:sz w:val="32"/>
          <w:szCs w:val="32"/>
        </w:rPr>
        <w:br w:type="page"/>
      </w:r>
    </w:p>
    <w:p>
      <w:pPr>
        <w:pStyle w:val="4"/>
        <w:adjustRightInd w:val="0"/>
        <w:snapToGrid w:val="0"/>
        <w:spacing w:before="0" w:beforeAutospacing="0" w:after="0" w:afterAutospacing="0" w:line="500" w:lineRule="exact"/>
        <w:rPr>
          <w:rFonts w:ascii="仿宋_GB2312" w:hAnsi="仿宋" w:eastAsia="仿宋_GB2312" w:cs="仿宋"/>
          <w:b/>
          <w:sz w:val="32"/>
          <w:szCs w:val="32"/>
        </w:rPr>
      </w:pPr>
    </w:p>
    <w:p>
      <w:pPr>
        <w:pStyle w:val="4"/>
        <w:adjustRightInd w:val="0"/>
        <w:snapToGrid w:val="0"/>
        <w:spacing w:before="0" w:beforeAutospacing="0" w:after="0" w:afterAutospacing="0" w:line="360" w:lineRule="auto"/>
        <w:jc w:val="center"/>
        <w:rPr>
          <w:rFonts w:ascii="黑体" w:hAnsi="黑体" w:eastAsia="黑体"/>
          <w:bCs/>
          <w:sz w:val="36"/>
          <w:szCs w:val="36"/>
        </w:rPr>
      </w:pPr>
      <w:r>
        <w:rPr>
          <w:rFonts w:hint="eastAsia" w:ascii="黑体" w:hAnsi="黑体" w:eastAsia="黑体"/>
          <w:bCs/>
          <w:sz w:val="36"/>
          <w:szCs w:val="36"/>
        </w:rPr>
        <w:t>第一部分 部门概况</w:t>
      </w:r>
    </w:p>
    <w:p>
      <w:pPr>
        <w:pStyle w:val="4"/>
        <w:adjustRightInd w:val="0"/>
        <w:snapToGrid w:val="0"/>
        <w:spacing w:before="0" w:beforeAutospacing="0" w:after="0" w:afterAutospacing="0" w:line="360" w:lineRule="auto"/>
        <w:ind w:firstLine="627" w:firstLineChars="196"/>
        <w:jc w:val="both"/>
      </w:pPr>
      <w:r>
        <w:rPr>
          <w:rFonts w:hint="eastAsia" w:ascii="黑体" w:hAnsi="黑体" w:eastAsia="黑体"/>
          <w:bCs/>
          <w:sz w:val="32"/>
          <w:szCs w:val="32"/>
        </w:rPr>
        <w:t>一、主要职责</w:t>
      </w:r>
    </w:p>
    <w:p>
      <w:pPr>
        <w:shd w:val="solid" w:color="FFFFFF" w:fill="auto"/>
        <w:autoSpaceDN w:val="0"/>
        <w:spacing w:line="360" w:lineRule="auto"/>
        <w:ind w:firstLine="480" w:firstLineChars="150"/>
        <w:jc w:val="left"/>
        <w:rPr>
          <w:rFonts w:hint="eastAsia" w:eastAsia="仿宋_GB2312"/>
          <w:sz w:val="32"/>
          <w:szCs w:val="32"/>
        </w:rPr>
      </w:pPr>
      <w:r>
        <w:rPr>
          <w:rFonts w:hint="eastAsia" w:eastAsia="仿宋_GB2312"/>
          <w:sz w:val="32"/>
          <w:szCs w:val="32"/>
        </w:rPr>
        <w:t>（一）制定全市精神文明建设中长期发展规划、年度计划及各阶段的工作部署等，并按照市文明委的决策要求，建立健全检查、评比、表彰及管理制度。</w:t>
      </w:r>
    </w:p>
    <w:p>
      <w:pPr>
        <w:shd w:val="solid" w:color="FFFFFF" w:fill="auto"/>
        <w:autoSpaceDN w:val="0"/>
        <w:spacing w:line="360" w:lineRule="auto"/>
        <w:ind w:firstLine="480" w:firstLineChars="150"/>
        <w:jc w:val="left"/>
        <w:rPr>
          <w:rFonts w:hint="eastAsia" w:eastAsia="仿宋_GB2312"/>
          <w:sz w:val="32"/>
          <w:szCs w:val="32"/>
        </w:rPr>
      </w:pPr>
      <w:r>
        <w:rPr>
          <w:rFonts w:hint="eastAsia" w:eastAsia="仿宋_GB2312"/>
          <w:sz w:val="32"/>
          <w:szCs w:val="32"/>
        </w:rPr>
        <w:t>（二）组织协调、督查落实全国文明城市创建和文明程度指数测评，广泛发动群众积极参与。</w:t>
      </w:r>
    </w:p>
    <w:p>
      <w:pPr>
        <w:shd w:val="solid" w:color="FFFFFF" w:fill="auto"/>
        <w:autoSpaceDN w:val="0"/>
        <w:spacing w:line="360" w:lineRule="auto"/>
        <w:ind w:firstLine="480" w:firstLineChars="150"/>
        <w:jc w:val="left"/>
        <w:rPr>
          <w:rFonts w:hint="eastAsia" w:eastAsia="仿宋_GB2312"/>
          <w:sz w:val="32"/>
          <w:szCs w:val="32"/>
        </w:rPr>
      </w:pPr>
      <w:r>
        <w:rPr>
          <w:rFonts w:hint="eastAsia" w:eastAsia="仿宋_GB2312"/>
          <w:sz w:val="32"/>
          <w:szCs w:val="32"/>
        </w:rPr>
        <w:t>（三）规划和部署全市群众性精神文明创建活动，制定、完善并组织实施《马鞍山市文明单位创建和管理办法》、《马鞍山市文明社区创建和管理办法》、《马鞍山市文明村镇创建和管理办法》等规定，负责指导和管理全市开展创建文明单位、文明社区、文明村镇等活动，组织开展“三线三边”城乡环境综合治理。</w:t>
      </w:r>
    </w:p>
    <w:p>
      <w:pPr>
        <w:shd w:val="solid" w:color="FFFFFF" w:fill="auto"/>
        <w:autoSpaceDN w:val="0"/>
        <w:spacing w:line="360" w:lineRule="auto"/>
        <w:ind w:firstLine="480" w:firstLineChars="150"/>
        <w:jc w:val="left"/>
        <w:rPr>
          <w:rFonts w:hint="eastAsia" w:eastAsia="仿宋_GB2312"/>
          <w:sz w:val="32"/>
          <w:szCs w:val="32"/>
        </w:rPr>
      </w:pPr>
      <w:r>
        <w:rPr>
          <w:rFonts w:hint="eastAsia" w:eastAsia="仿宋_GB2312"/>
          <w:sz w:val="32"/>
          <w:szCs w:val="32"/>
        </w:rPr>
        <w:t>（四）贯彻落实中央《公民道德建设实施纲要》，组织开展全国道德模范、中国好人、安徽省道德模范、安徽好人和全市精神文明“双十佳”（十佳道德模范十佳道德模范集体）、马鞍山好人推荐评选和命名表彰活动，做好学习宣传道德典型和先进事迹。</w:t>
      </w:r>
    </w:p>
    <w:p>
      <w:pPr>
        <w:shd w:val="solid" w:color="FFFFFF" w:fill="auto"/>
        <w:autoSpaceDN w:val="0"/>
        <w:spacing w:line="360" w:lineRule="auto"/>
        <w:ind w:firstLine="480" w:firstLineChars="150"/>
        <w:jc w:val="left"/>
        <w:rPr>
          <w:rFonts w:hint="eastAsia" w:eastAsia="仿宋_GB2312"/>
          <w:sz w:val="32"/>
          <w:szCs w:val="32"/>
        </w:rPr>
      </w:pPr>
      <w:r>
        <w:rPr>
          <w:rFonts w:hint="eastAsia" w:eastAsia="仿宋_GB2312"/>
          <w:sz w:val="32"/>
          <w:szCs w:val="32"/>
        </w:rPr>
        <w:t>（五）组织开展精神文明建设调研、检查和理论研究工作。</w:t>
      </w:r>
    </w:p>
    <w:p>
      <w:pPr>
        <w:shd w:val="solid" w:color="FFFFFF" w:fill="auto"/>
        <w:autoSpaceDN w:val="0"/>
        <w:spacing w:line="360" w:lineRule="auto"/>
        <w:ind w:firstLine="480" w:firstLineChars="150"/>
        <w:jc w:val="left"/>
        <w:rPr>
          <w:rFonts w:hint="eastAsia" w:eastAsia="仿宋_GB2312"/>
          <w:sz w:val="32"/>
          <w:szCs w:val="32"/>
        </w:rPr>
      </w:pPr>
      <w:r>
        <w:rPr>
          <w:rFonts w:hint="eastAsia" w:eastAsia="仿宋_GB2312"/>
          <w:sz w:val="32"/>
          <w:szCs w:val="32"/>
        </w:rPr>
        <w:t>（六）组织协调各级文明单位、党政机关开展军警民、城乡、社区结对共建活动。</w:t>
      </w:r>
    </w:p>
    <w:p>
      <w:pPr>
        <w:shd w:val="solid" w:color="FFFFFF" w:fill="auto"/>
        <w:autoSpaceDN w:val="0"/>
        <w:spacing w:line="360" w:lineRule="auto"/>
        <w:ind w:firstLine="480" w:firstLineChars="150"/>
        <w:jc w:val="left"/>
        <w:rPr>
          <w:rFonts w:hint="eastAsia" w:eastAsia="仿宋_GB2312"/>
          <w:sz w:val="32"/>
          <w:szCs w:val="32"/>
        </w:rPr>
      </w:pPr>
      <w:r>
        <w:rPr>
          <w:rFonts w:hint="eastAsia" w:eastAsia="仿宋_GB2312"/>
          <w:sz w:val="32"/>
          <w:szCs w:val="32"/>
        </w:rPr>
        <w:t>（七）组织开展学雷锋、“讲文明树新风”系列活动，统筹全市志愿服务工作，开展各类志愿服务活动，主管市志愿者协会，评选表彰全市志愿服务先进典型。</w:t>
      </w:r>
    </w:p>
    <w:p>
      <w:pPr>
        <w:shd w:val="solid" w:color="FFFFFF" w:fill="auto"/>
        <w:autoSpaceDN w:val="0"/>
        <w:spacing w:line="360" w:lineRule="auto"/>
        <w:ind w:firstLine="480" w:firstLineChars="150"/>
        <w:jc w:val="left"/>
        <w:rPr>
          <w:rFonts w:hint="eastAsia" w:eastAsia="仿宋_GB2312"/>
          <w:sz w:val="32"/>
          <w:szCs w:val="32"/>
        </w:rPr>
      </w:pPr>
      <w:r>
        <w:rPr>
          <w:rFonts w:hint="eastAsia" w:eastAsia="仿宋_GB2312"/>
          <w:sz w:val="32"/>
          <w:szCs w:val="32"/>
        </w:rPr>
        <w:t>（八）建好、办好马鞍山文明网。</w:t>
      </w:r>
    </w:p>
    <w:p>
      <w:pPr>
        <w:shd w:val="solid" w:color="FFFFFF" w:fill="auto"/>
        <w:autoSpaceDN w:val="0"/>
        <w:spacing w:line="360" w:lineRule="auto"/>
        <w:ind w:firstLine="480" w:firstLineChars="150"/>
        <w:jc w:val="left"/>
        <w:rPr>
          <w:rFonts w:hint="eastAsia" w:ascii="仿宋_GB2312" w:hAnsi="宋体" w:eastAsia="仿宋_GB2312"/>
          <w:color w:val="333333"/>
          <w:spacing w:val="21"/>
          <w:sz w:val="28"/>
          <w:szCs w:val="28"/>
          <w:shd w:val="clear" w:color="auto" w:fill="FFFFFF"/>
        </w:rPr>
      </w:pPr>
      <w:r>
        <w:rPr>
          <w:rFonts w:hint="eastAsia" w:eastAsia="仿宋_GB2312"/>
          <w:sz w:val="32"/>
          <w:szCs w:val="32"/>
        </w:rPr>
        <w:t>（</w:t>
      </w:r>
      <w:r>
        <w:rPr>
          <w:rFonts w:hint="eastAsia" w:eastAsia="仿宋_GB2312"/>
          <w:sz w:val="32"/>
          <w:szCs w:val="32"/>
          <w:lang w:eastAsia="zh-CN"/>
        </w:rPr>
        <w:t>九</w:t>
      </w:r>
      <w:r>
        <w:rPr>
          <w:rFonts w:hint="eastAsia" w:eastAsia="仿宋_GB2312"/>
          <w:sz w:val="32"/>
          <w:szCs w:val="32"/>
        </w:rPr>
        <w:t>）完成市委、市政府和市文明委交办的其他任务。</w:t>
      </w:r>
    </w:p>
    <w:p>
      <w:pPr>
        <w:pStyle w:val="4"/>
        <w:adjustRightInd w:val="0"/>
        <w:snapToGrid w:val="0"/>
        <w:spacing w:before="0" w:beforeAutospacing="0" w:after="0" w:afterAutospacing="0" w:line="360" w:lineRule="auto"/>
        <w:ind w:firstLine="627" w:firstLineChars="196"/>
        <w:jc w:val="both"/>
      </w:pPr>
      <w:r>
        <w:rPr>
          <w:rFonts w:hint="eastAsia" w:ascii="黑体" w:hAnsi="黑体" w:eastAsia="黑体"/>
          <w:bCs/>
          <w:sz w:val="32"/>
          <w:szCs w:val="32"/>
        </w:rPr>
        <w:t>二、部门预算构成</w:t>
      </w:r>
    </w:p>
    <w:p>
      <w:pPr>
        <w:pStyle w:val="4"/>
        <w:adjustRightInd w:val="0"/>
        <w:snapToGrid w:val="0"/>
        <w:spacing w:before="0" w:beforeAutospacing="0" w:after="0" w:afterAutospacing="0" w:line="600" w:lineRule="exact"/>
        <w:ind w:firstLine="480" w:firstLineChars="150"/>
        <w:outlineLvl w:val="0"/>
        <w:rPr>
          <w:rFonts w:hint="eastAsia" w:ascii="仿宋_GB2312" w:hAnsi="仿宋" w:eastAsia="仿宋_GB2312"/>
          <w:sz w:val="32"/>
          <w:szCs w:val="32"/>
        </w:rPr>
      </w:pPr>
      <w:r>
        <w:rPr>
          <w:rFonts w:hint="eastAsia" w:ascii="仿宋_GB2312" w:hAnsi="仿宋" w:eastAsia="仿宋_GB2312"/>
          <w:sz w:val="32"/>
          <w:szCs w:val="32"/>
          <w:u w:val="single"/>
          <w:lang w:eastAsia="zh-CN"/>
        </w:rPr>
        <w:t>马鞍山市文明办</w:t>
      </w:r>
      <w:r>
        <w:rPr>
          <w:rFonts w:hint="eastAsia" w:ascii="仿宋_GB2312" w:hAnsi="仿宋" w:eastAsia="仿宋_GB2312"/>
          <w:sz w:val="32"/>
          <w:szCs w:val="32"/>
        </w:rPr>
        <w:t>从预算单位构成看，</w:t>
      </w:r>
      <w:r>
        <w:rPr>
          <w:rFonts w:hint="eastAsia" w:ascii="仿宋_GB2312" w:hAnsi="仿宋" w:eastAsia="仿宋_GB2312" w:cs="仿宋"/>
          <w:bCs/>
          <w:sz w:val="32"/>
          <w:szCs w:val="32"/>
        </w:rPr>
        <w:t>马鞍山市</w:t>
      </w:r>
      <w:r>
        <w:rPr>
          <w:rFonts w:hint="eastAsia" w:ascii="仿宋_GB2312" w:hAnsi="仿宋" w:eastAsia="仿宋_GB2312" w:cs="仿宋"/>
          <w:bCs/>
          <w:sz w:val="32"/>
          <w:szCs w:val="32"/>
          <w:lang w:eastAsia="zh-CN"/>
        </w:rPr>
        <w:t>文明办</w:t>
      </w:r>
      <w:r>
        <w:rPr>
          <w:rFonts w:hint="eastAsia" w:ascii="仿宋_GB2312" w:hAnsi="仿宋" w:eastAsia="仿宋_GB2312"/>
          <w:sz w:val="32"/>
          <w:szCs w:val="32"/>
        </w:rPr>
        <w:t>2021年度部门预算仅包括</w:t>
      </w:r>
      <w:r>
        <w:rPr>
          <w:rFonts w:hint="eastAsia" w:ascii="仿宋_GB2312" w:hAnsi="仿宋" w:eastAsia="仿宋_GB2312"/>
          <w:sz w:val="32"/>
          <w:szCs w:val="32"/>
          <w:lang w:eastAsia="zh-CN"/>
        </w:rPr>
        <w:t>办</w:t>
      </w:r>
      <w:r>
        <w:rPr>
          <w:rFonts w:hint="eastAsia" w:ascii="仿宋_GB2312" w:hAnsi="仿宋" w:eastAsia="仿宋_GB2312"/>
          <w:sz w:val="32"/>
          <w:szCs w:val="32"/>
        </w:rPr>
        <w:t>本级预算，无其他下属单位预算。</w:t>
      </w:r>
    </w:p>
    <w:p>
      <w:pPr>
        <w:pStyle w:val="4"/>
        <w:adjustRightInd w:val="0"/>
        <w:snapToGrid w:val="0"/>
        <w:spacing w:before="0" w:beforeAutospacing="0" w:after="0" w:afterAutospacing="0" w:line="600" w:lineRule="exact"/>
        <w:ind w:firstLine="480" w:firstLineChars="150"/>
        <w:outlineLvl w:val="0"/>
        <w:rPr>
          <w:rFonts w:hint="eastAsia" w:ascii="仿宋_GB2312" w:hAnsi="仿宋" w:eastAsia="仿宋_GB2312"/>
          <w:sz w:val="32"/>
          <w:szCs w:val="32"/>
        </w:rPr>
      </w:pPr>
    </w:p>
    <w:tbl>
      <w:tblPr>
        <w:tblStyle w:val="5"/>
        <w:tblW w:w="9000" w:type="dxa"/>
        <w:tblInd w:w="2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00"/>
        <w:gridCol w:w="3600"/>
        <w:gridCol w:w="4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7" w:hRule="exact"/>
        </w:trPr>
        <w:tc>
          <w:tcPr>
            <w:tcW w:w="9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仿宋_GB2312" w:hAnsi="宋体" w:eastAsia="仿宋_GB2312"/>
                <w:sz w:val="24"/>
              </w:rPr>
            </w:pPr>
            <w:r>
              <w:rPr>
                <w:rFonts w:hint="eastAsia" w:ascii="仿宋_GB2312" w:hAnsi="宋体" w:eastAsia="仿宋_GB2312"/>
                <w:sz w:val="24"/>
              </w:rPr>
              <w:t>序号</w:t>
            </w:r>
          </w:p>
        </w:tc>
        <w:tc>
          <w:tcPr>
            <w:tcW w:w="360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仿宋_GB2312" w:hAnsi="宋体" w:eastAsia="仿宋_GB2312"/>
                <w:sz w:val="24"/>
              </w:rPr>
            </w:pPr>
            <w:r>
              <w:rPr>
                <w:rFonts w:hint="eastAsia" w:ascii="仿宋_GB2312" w:hAnsi="宋体" w:eastAsia="仿宋_GB2312"/>
                <w:sz w:val="24"/>
              </w:rPr>
              <w:t>单位名称</w:t>
            </w:r>
          </w:p>
        </w:tc>
        <w:tc>
          <w:tcPr>
            <w:tcW w:w="4500" w:type="dxa"/>
            <w:tcBorders>
              <w:top w:val="single" w:color="auto" w:sz="8" w:space="0"/>
              <w:left w:val="nil"/>
              <w:bottom w:val="single" w:color="auto" w:sz="8" w:space="0"/>
              <w:right w:val="single" w:color="auto" w:sz="8" w:space="0"/>
            </w:tcBorders>
            <w:shd w:val="clear" w:color="auto" w:fill="FFFFFF"/>
            <w:vAlign w:val="top"/>
          </w:tcPr>
          <w:p>
            <w:pPr>
              <w:adjustRightInd w:val="0"/>
              <w:snapToGrid w:val="0"/>
              <w:spacing w:line="360" w:lineRule="auto"/>
              <w:jc w:val="center"/>
              <w:rPr>
                <w:rFonts w:ascii="仿宋_GB2312" w:hAnsi="宋体" w:eastAsia="仿宋_GB2312"/>
                <w:sz w:val="24"/>
              </w:rPr>
            </w:pPr>
            <w:r>
              <w:rPr>
                <w:rFonts w:hint="eastAsia" w:ascii="仿宋_GB2312" w:hAnsi="宋体" w:eastAsia="仿宋_GB2312"/>
                <w:sz w:val="24"/>
              </w:rPr>
              <w:t>单位性质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仿宋_GB2312" w:hAnsi="宋体" w:eastAsia="仿宋_GB2312" w:cs="宋体"/>
                <w:sz w:val="24"/>
              </w:rPr>
            </w:pPr>
            <w:r>
              <w:rPr>
                <w:rFonts w:hint="eastAsia" w:ascii="仿宋_GB2312" w:hAnsi="宋体" w:eastAsia="仿宋_GB2312"/>
                <w:sz w:val="24"/>
              </w:rPr>
              <w:t>1</w:t>
            </w:r>
          </w:p>
        </w:tc>
        <w:tc>
          <w:tcPr>
            <w:tcW w:w="36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rPr>
                <w:rFonts w:hint="eastAsia" w:ascii="仿宋_GB2312" w:hAnsi="宋体" w:eastAsia="仿宋_GB2312"/>
                <w:sz w:val="24"/>
                <w:u w:val="single"/>
                <w:lang w:eastAsia="zh-CN"/>
              </w:rPr>
            </w:pPr>
            <w:r>
              <w:rPr>
                <w:rFonts w:hint="eastAsia" w:ascii="仿宋_GB2312" w:hAnsi="仿宋" w:eastAsia="仿宋_GB2312" w:cs="仿宋"/>
                <w:bCs/>
                <w:sz w:val="24"/>
              </w:rPr>
              <w:t>马鞍山市</w:t>
            </w:r>
            <w:r>
              <w:rPr>
                <w:rFonts w:hint="eastAsia" w:ascii="仿宋_GB2312" w:hAnsi="仿宋" w:eastAsia="仿宋_GB2312" w:cs="仿宋"/>
                <w:bCs/>
                <w:sz w:val="24"/>
                <w:lang w:eastAsia="zh-CN"/>
              </w:rPr>
              <w:t>文明办本级</w:t>
            </w:r>
          </w:p>
        </w:tc>
        <w:tc>
          <w:tcPr>
            <w:tcW w:w="4500" w:type="dxa"/>
            <w:tcBorders>
              <w:top w:val="nil"/>
              <w:left w:val="nil"/>
              <w:bottom w:val="single" w:color="auto" w:sz="8" w:space="0"/>
              <w:right w:val="single" w:color="auto" w:sz="8" w:space="0"/>
            </w:tcBorders>
            <w:shd w:val="clear" w:color="auto" w:fill="FFFFFF"/>
            <w:vAlign w:val="top"/>
          </w:tcPr>
          <w:p>
            <w:pPr>
              <w:adjustRightInd w:val="0"/>
              <w:snapToGrid w:val="0"/>
              <w:spacing w:line="360" w:lineRule="auto"/>
              <w:rPr>
                <w:rFonts w:ascii="仿宋_GB2312" w:hAnsi="宋体" w:eastAsia="仿宋_GB2312"/>
                <w:sz w:val="24"/>
                <w:u w:val="single"/>
              </w:rPr>
            </w:pPr>
            <w:r>
              <w:rPr>
                <w:rFonts w:hint="eastAsia" w:ascii="仿宋_GB2312" w:hAnsi="仿宋" w:eastAsia="仿宋_GB2312" w:cs="仿宋"/>
                <w:bCs/>
                <w:sz w:val="24"/>
              </w:rPr>
              <w:t>行政单位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exact"/>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仿宋_GB2312" w:hAnsi="宋体" w:eastAsia="仿宋_GB2312" w:cs="宋体"/>
                <w:sz w:val="24"/>
              </w:rPr>
            </w:pPr>
          </w:p>
        </w:tc>
        <w:tc>
          <w:tcPr>
            <w:tcW w:w="36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rPr>
                <w:rFonts w:ascii="仿宋_GB2312" w:hAnsi="宋体" w:eastAsia="仿宋_GB2312"/>
                <w:sz w:val="24"/>
                <w:u w:val="single"/>
              </w:rPr>
            </w:pPr>
          </w:p>
        </w:tc>
        <w:tc>
          <w:tcPr>
            <w:tcW w:w="4500" w:type="dxa"/>
            <w:tcBorders>
              <w:top w:val="nil"/>
              <w:left w:val="nil"/>
              <w:bottom w:val="single" w:color="auto" w:sz="8" w:space="0"/>
              <w:right w:val="single" w:color="auto" w:sz="8" w:space="0"/>
            </w:tcBorders>
            <w:shd w:val="clear" w:color="auto" w:fill="FFFFFF"/>
            <w:vAlign w:val="top"/>
          </w:tcPr>
          <w:p>
            <w:pPr>
              <w:adjustRightInd w:val="0"/>
              <w:snapToGrid w:val="0"/>
              <w:spacing w:line="360" w:lineRule="auto"/>
              <w:rPr>
                <w:rFonts w:ascii="仿宋_GB2312" w:hAnsi="宋体" w:eastAsia="仿宋_GB2312"/>
                <w:sz w:val="24"/>
                <w:u w:val="single"/>
              </w:rPr>
            </w:pPr>
          </w:p>
        </w:tc>
      </w:tr>
    </w:tbl>
    <w:p>
      <w:pPr>
        <w:pStyle w:val="4"/>
        <w:adjustRightInd w:val="0"/>
        <w:snapToGrid w:val="0"/>
        <w:spacing w:before="0" w:beforeAutospacing="0" w:after="0" w:afterAutospacing="0" w:line="360" w:lineRule="auto"/>
        <w:ind w:firstLine="627" w:firstLineChars="196"/>
        <w:rPr>
          <w:rFonts w:ascii="仿宋_GB2312" w:hAnsi="仿宋" w:eastAsia="仿宋_GB2312" w:cs="仿宋"/>
          <w:bCs/>
          <w:sz w:val="32"/>
          <w:szCs w:val="32"/>
          <w:u w:val="single"/>
        </w:rPr>
      </w:pPr>
    </w:p>
    <w:p>
      <w:pPr>
        <w:pStyle w:val="4"/>
        <w:adjustRightInd w:val="0"/>
        <w:snapToGrid w:val="0"/>
        <w:spacing w:before="0" w:beforeAutospacing="0" w:after="0" w:afterAutospacing="0" w:line="360" w:lineRule="auto"/>
        <w:ind w:firstLine="627" w:firstLineChars="196"/>
        <w:rPr>
          <w:rFonts w:ascii="黑体" w:hAnsi="黑体" w:eastAsia="黑体"/>
          <w:bCs/>
          <w:sz w:val="32"/>
          <w:szCs w:val="32"/>
        </w:rPr>
      </w:pPr>
      <w:r>
        <w:rPr>
          <w:rFonts w:hint="eastAsia" w:ascii="黑体" w:hAnsi="黑体" w:eastAsia="黑体"/>
          <w:bCs/>
          <w:sz w:val="32"/>
          <w:szCs w:val="32"/>
        </w:rPr>
        <w:t>三、2021年度主要工作任务</w:t>
      </w:r>
    </w:p>
    <w:p>
      <w:pPr>
        <w:spacing w:line="560" w:lineRule="exact"/>
        <w:ind w:firstLine="640" w:firstLineChars="200"/>
        <w:jc w:val="left"/>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eastAsia="zh-CN"/>
        </w:rPr>
        <w:t>市文明办</w:t>
      </w:r>
      <w:r>
        <w:rPr>
          <w:rFonts w:hint="default" w:ascii="Times New Roman" w:hAnsi="Times New Roman" w:eastAsia="仿宋" w:cs="Times New Roman"/>
          <w:sz w:val="32"/>
          <w:szCs w:val="32"/>
        </w:rPr>
        <w:t>是市文明委的办事机构，成立于1988年11月</w:t>
      </w:r>
      <w:r>
        <w:rPr>
          <w:rFonts w:hint="eastAsia" w:ascii="Times New Roman" w:hAnsi="Times New Roman" w:eastAsia="仿宋" w:cs="Times New Roman"/>
          <w:sz w:val="32"/>
          <w:szCs w:val="32"/>
          <w:lang w:eastAsia="zh-CN"/>
        </w:rPr>
        <w:t>。于</w:t>
      </w:r>
      <w:r>
        <w:rPr>
          <w:rFonts w:hint="eastAsia" w:ascii="Times New Roman" w:hAnsi="Times New Roman" w:eastAsia="仿宋" w:cs="Times New Roman"/>
          <w:sz w:val="32"/>
          <w:szCs w:val="32"/>
          <w:lang w:val="en-US" w:eastAsia="zh-CN"/>
        </w:rPr>
        <w:t>2019年3月，</w:t>
      </w:r>
      <w:r>
        <w:rPr>
          <w:rFonts w:hint="eastAsia" w:ascii="Times New Roman" w:hAnsi="Times New Roman" w:eastAsia="仿宋" w:cs="Times New Roman"/>
          <w:sz w:val="32"/>
          <w:szCs w:val="32"/>
          <w:lang w:eastAsia="zh-CN"/>
        </w:rPr>
        <w:t>根据（马发</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2019</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3号</w:t>
      </w:r>
      <w:r>
        <w:rPr>
          <w:rFonts w:hint="eastAsia" w:ascii="Times New Roman" w:hAnsi="Times New Roman" w:eastAsia="仿宋" w:cs="Times New Roman"/>
          <w:sz w:val="32"/>
          <w:szCs w:val="32"/>
          <w:lang w:eastAsia="zh-CN"/>
        </w:rPr>
        <w:t>）市委机构改革实施意见，更名为市精神文明建设指导委员会办公室，由市委宣传部管理的事业单位改</w:t>
      </w:r>
      <w:r>
        <w:rPr>
          <w:rFonts w:hint="eastAsia" w:ascii="Times New Roman" w:hAnsi="Times New Roman" w:eastAsia="仿宋" w:cs="Times New Roman"/>
          <w:sz w:val="32"/>
          <w:szCs w:val="32"/>
          <w:lang w:val="en-US" w:eastAsia="zh-CN"/>
        </w:rPr>
        <w:t>为</w:t>
      </w:r>
      <w:r>
        <w:rPr>
          <w:rFonts w:hint="eastAsia" w:ascii="Times New Roman" w:hAnsi="Times New Roman" w:eastAsia="仿宋" w:cs="Times New Roman"/>
          <w:sz w:val="32"/>
          <w:szCs w:val="32"/>
          <w:lang w:eastAsia="zh-CN"/>
        </w:rPr>
        <w:t>市委工作机关</w:t>
      </w:r>
      <w:r>
        <w:rPr>
          <w:rFonts w:hint="default" w:ascii="Times New Roman" w:hAnsi="Times New Roman" w:eastAsia="仿宋" w:cs="Times New Roman"/>
          <w:sz w:val="32"/>
          <w:szCs w:val="32"/>
        </w:rPr>
        <w:t>，是全省地级市中成立最早的精神文明建设工作专门办事机构。主要职能是，在市委、市政府和市文明委的领导下，对全市精神文明建设工作和群众性精神文明创建活动进行组织、协调、指导、管理和督查。</w:t>
      </w:r>
      <w:r>
        <w:rPr>
          <w:rFonts w:hint="eastAsia" w:ascii="Times New Roman" w:hAnsi="Times New Roman" w:eastAsia="仿宋" w:cs="Times New Roman"/>
          <w:sz w:val="32"/>
          <w:szCs w:val="32"/>
          <w:lang w:eastAsia="zh-CN"/>
        </w:rPr>
        <w:t>2021</w:t>
      </w:r>
      <w:r>
        <w:rPr>
          <w:rFonts w:hint="default" w:ascii="Times New Roman" w:hAnsi="Times New Roman" w:eastAsia="仿宋" w:cs="Times New Roman"/>
          <w:sz w:val="32"/>
          <w:szCs w:val="32"/>
        </w:rPr>
        <w:t>年市文明办重点工作精神文明创建工作、未成年人思想道德</w:t>
      </w:r>
      <w:r>
        <w:rPr>
          <w:rFonts w:hint="eastAsia" w:ascii="Times New Roman" w:hAnsi="Times New Roman" w:eastAsia="仿宋" w:cs="Times New Roman"/>
          <w:sz w:val="32"/>
          <w:szCs w:val="32"/>
          <w:lang w:eastAsia="zh-CN"/>
        </w:rPr>
        <w:t>建设</w:t>
      </w:r>
      <w:r>
        <w:rPr>
          <w:rFonts w:hint="default" w:ascii="Times New Roman" w:hAnsi="Times New Roman" w:eastAsia="仿宋" w:cs="Times New Roman"/>
          <w:sz w:val="32"/>
          <w:szCs w:val="32"/>
        </w:rPr>
        <w:t>工作、志愿服务工作</w:t>
      </w:r>
      <w:r>
        <w:rPr>
          <w:rFonts w:hint="eastAsia" w:ascii="Times New Roman" w:hAnsi="Times New Roman" w:eastAsia="仿宋" w:cs="Times New Roman"/>
          <w:sz w:val="32"/>
          <w:szCs w:val="32"/>
          <w:lang w:eastAsia="zh-CN"/>
        </w:rPr>
        <w:t>、新时代文明实践中心建设工作</w:t>
      </w:r>
      <w:r>
        <w:rPr>
          <w:rFonts w:hint="default" w:ascii="Times New Roman" w:hAnsi="Times New Roman" w:eastAsia="仿宋" w:cs="Times New Roman"/>
          <w:sz w:val="32"/>
          <w:szCs w:val="32"/>
        </w:rPr>
        <w:t>。</w:t>
      </w:r>
    </w:p>
    <w:p>
      <w:pPr>
        <w:spacing w:line="560" w:lineRule="exact"/>
        <w:ind w:firstLine="640" w:firstLineChars="200"/>
        <w:jc w:val="left"/>
        <w:rPr>
          <w:rFonts w:hint="default" w:ascii="Times New Roman" w:hAnsi="Times New Roman" w:eastAsia="仿宋" w:cs="Times New Roman"/>
          <w:sz w:val="32"/>
          <w:szCs w:val="32"/>
        </w:rPr>
      </w:pPr>
    </w:p>
    <w:p>
      <w:pPr>
        <w:spacing w:line="560" w:lineRule="exact"/>
        <w:ind w:firstLine="640" w:firstLineChars="200"/>
        <w:jc w:val="left"/>
        <w:rPr>
          <w:rFonts w:hint="default" w:ascii="Times New Roman" w:hAnsi="Times New Roman" w:eastAsia="仿宋" w:cs="Times New Roman"/>
          <w:sz w:val="32"/>
          <w:szCs w:val="32"/>
        </w:rPr>
      </w:pPr>
    </w:p>
    <w:p>
      <w:pPr>
        <w:spacing w:line="560" w:lineRule="exact"/>
        <w:ind w:firstLine="640" w:firstLineChars="200"/>
        <w:jc w:val="left"/>
        <w:rPr>
          <w:rFonts w:hint="default" w:ascii="Times New Roman" w:hAnsi="Times New Roman" w:eastAsia="仿宋" w:cs="Times New Roman"/>
          <w:sz w:val="32"/>
          <w:szCs w:val="32"/>
        </w:rPr>
      </w:pPr>
    </w:p>
    <w:p>
      <w:pPr>
        <w:spacing w:line="560" w:lineRule="exact"/>
        <w:ind w:firstLine="640" w:firstLineChars="200"/>
        <w:jc w:val="left"/>
        <w:rPr>
          <w:rFonts w:hint="default" w:ascii="Times New Roman" w:hAnsi="Times New Roman" w:eastAsia="仿宋" w:cs="Times New Roman"/>
          <w:sz w:val="32"/>
          <w:szCs w:val="32"/>
        </w:rPr>
      </w:pPr>
    </w:p>
    <w:p>
      <w:pPr>
        <w:spacing w:line="560" w:lineRule="exact"/>
        <w:ind w:firstLine="640" w:firstLineChars="200"/>
        <w:jc w:val="left"/>
        <w:rPr>
          <w:rFonts w:hint="default" w:ascii="Times New Roman" w:hAnsi="Times New Roman" w:eastAsia="仿宋" w:cs="Times New Roman"/>
          <w:sz w:val="32"/>
          <w:szCs w:val="32"/>
        </w:rPr>
      </w:pPr>
    </w:p>
    <w:p>
      <w:pPr>
        <w:spacing w:line="560" w:lineRule="exact"/>
        <w:ind w:firstLine="640" w:firstLineChars="200"/>
        <w:jc w:val="left"/>
        <w:rPr>
          <w:rFonts w:hint="default" w:ascii="Times New Roman" w:hAnsi="Times New Roman" w:eastAsia="仿宋" w:cs="Times New Roman"/>
          <w:sz w:val="32"/>
          <w:szCs w:val="32"/>
        </w:rPr>
      </w:pPr>
    </w:p>
    <w:p>
      <w:pPr>
        <w:spacing w:line="560" w:lineRule="exact"/>
        <w:ind w:firstLine="640" w:firstLineChars="200"/>
        <w:jc w:val="left"/>
        <w:rPr>
          <w:rFonts w:hint="default" w:ascii="Times New Roman" w:hAnsi="Times New Roman" w:eastAsia="仿宋" w:cs="Times New Roman"/>
          <w:sz w:val="32"/>
          <w:szCs w:val="32"/>
        </w:rPr>
      </w:pPr>
    </w:p>
    <w:p>
      <w:pPr>
        <w:spacing w:line="560" w:lineRule="exact"/>
        <w:ind w:firstLine="640" w:firstLineChars="200"/>
        <w:jc w:val="left"/>
        <w:rPr>
          <w:rFonts w:hint="default" w:ascii="Times New Roman" w:hAnsi="Times New Roman" w:eastAsia="仿宋" w:cs="Times New Roman"/>
          <w:sz w:val="32"/>
          <w:szCs w:val="32"/>
        </w:rPr>
      </w:pPr>
    </w:p>
    <w:p>
      <w:pPr>
        <w:spacing w:line="560" w:lineRule="exact"/>
        <w:ind w:firstLine="640" w:firstLineChars="200"/>
        <w:jc w:val="left"/>
        <w:rPr>
          <w:rFonts w:hint="default" w:ascii="Times New Roman" w:hAnsi="Times New Roman" w:eastAsia="仿宋" w:cs="Times New Roman"/>
          <w:sz w:val="32"/>
          <w:szCs w:val="32"/>
        </w:rPr>
      </w:pPr>
    </w:p>
    <w:p>
      <w:pPr>
        <w:spacing w:line="560" w:lineRule="exact"/>
        <w:ind w:firstLine="640" w:firstLineChars="200"/>
        <w:jc w:val="left"/>
        <w:rPr>
          <w:rFonts w:hint="default" w:ascii="Times New Roman" w:hAnsi="Times New Roman" w:eastAsia="仿宋" w:cs="Times New Roman"/>
          <w:sz w:val="32"/>
          <w:szCs w:val="32"/>
        </w:rPr>
      </w:pPr>
    </w:p>
    <w:p>
      <w:pPr>
        <w:spacing w:line="560" w:lineRule="exact"/>
        <w:ind w:firstLine="640" w:firstLineChars="200"/>
        <w:jc w:val="left"/>
        <w:rPr>
          <w:rFonts w:hint="default" w:ascii="Times New Roman" w:hAnsi="Times New Roman" w:eastAsia="仿宋" w:cs="Times New Roman"/>
          <w:sz w:val="32"/>
          <w:szCs w:val="32"/>
        </w:rPr>
      </w:pPr>
    </w:p>
    <w:p>
      <w:pPr>
        <w:spacing w:line="560" w:lineRule="exact"/>
        <w:ind w:firstLine="640" w:firstLineChars="200"/>
        <w:jc w:val="left"/>
        <w:rPr>
          <w:rFonts w:hint="default" w:ascii="Times New Roman" w:hAnsi="Times New Roman" w:eastAsia="仿宋" w:cs="Times New Roman"/>
          <w:sz w:val="32"/>
          <w:szCs w:val="32"/>
        </w:rPr>
      </w:pPr>
    </w:p>
    <w:p>
      <w:pPr>
        <w:spacing w:line="560" w:lineRule="exact"/>
        <w:ind w:firstLine="640" w:firstLineChars="200"/>
        <w:jc w:val="left"/>
        <w:rPr>
          <w:rFonts w:hint="default" w:ascii="Times New Roman" w:hAnsi="Times New Roman" w:eastAsia="仿宋" w:cs="Times New Roman"/>
          <w:sz w:val="32"/>
          <w:szCs w:val="32"/>
        </w:rPr>
      </w:pPr>
    </w:p>
    <w:p>
      <w:pPr>
        <w:spacing w:line="560" w:lineRule="exact"/>
        <w:ind w:firstLine="640" w:firstLineChars="200"/>
        <w:jc w:val="left"/>
        <w:rPr>
          <w:rFonts w:hint="default" w:ascii="Times New Roman" w:hAnsi="Times New Roman" w:eastAsia="仿宋" w:cs="Times New Roman"/>
          <w:sz w:val="32"/>
          <w:szCs w:val="32"/>
        </w:rPr>
      </w:pPr>
    </w:p>
    <w:p>
      <w:pPr>
        <w:spacing w:line="560" w:lineRule="exact"/>
        <w:ind w:firstLine="640" w:firstLineChars="200"/>
        <w:jc w:val="left"/>
        <w:rPr>
          <w:rFonts w:hint="default" w:ascii="Times New Roman" w:hAnsi="Times New Roman" w:eastAsia="仿宋" w:cs="Times New Roman"/>
          <w:sz w:val="32"/>
          <w:szCs w:val="32"/>
        </w:rPr>
      </w:pPr>
    </w:p>
    <w:p>
      <w:pPr>
        <w:spacing w:line="560" w:lineRule="exact"/>
        <w:ind w:firstLine="640" w:firstLineChars="200"/>
        <w:jc w:val="left"/>
        <w:rPr>
          <w:rFonts w:hint="default" w:ascii="Times New Roman" w:hAnsi="Times New Roman" w:eastAsia="仿宋" w:cs="Times New Roman"/>
          <w:sz w:val="32"/>
          <w:szCs w:val="32"/>
        </w:rPr>
      </w:pPr>
    </w:p>
    <w:p>
      <w:pPr>
        <w:spacing w:line="560" w:lineRule="exact"/>
        <w:ind w:firstLine="640" w:firstLineChars="200"/>
        <w:jc w:val="left"/>
        <w:rPr>
          <w:rFonts w:hint="default" w:ascii="Times New Roman" w:hAnsi="Times New Roman" w:eastAsia="仿宋" w:cs="Times New Roman"/>
          <w:sz w:val="32"/>
          <w:szCs w:val="32"/>
        </w:rPr>
      </w:pPr>
    </w:p>
    <w:p>
      <w:pPr>
        <w:spacing w:line="560" w:lineRule="exact"/>
        <w:ind w:firstLine="640" w:firstLineChars="200"/>
        <w:jc w:val="left"/>
        <w:rPr>
          <w:rFonts w:hint="default" w:ascii="Times New Roman" w:hAnsi="Times New Roman" w:eastAsia="仿宋" w:cs="Times New Roman"/>
          <w:sz w:val="32"/>
          <w:szCs w:val="32"/>
        </w:rPr>
      </w:pPr>
    </w:p>
    <w:p>
      <w:pPr>
        <w:spacing w:line="560" w:lineRule="exact"/>
        <w:ind w:firstLine="640" w:firstLineChars="200"/>
        <w:jc w:val="left"/>
        <w:rPr>
          <w:rFonts w:hint="default" w:ascii="Times New Roman" w:hAnsi="Times New Roman" w:eastAsia="仿宋" w:cs="Times New Roman"/>
          <w:sz w:val="32"/>
          <w:szCs w:val="32"/>
        </w:rPr>
      </w:pPr>
    </w:p>
    <w:p>
      <w:pPr>
        <w:spacing w:line="560" w:lineRule="exact"/>
        <w:jc w:val="left"/>
        <w:rPr>
          <w:rFonts w:hint="default" w:ascii="Times New Roman" w:hAnsi="Times New Roman" w:eastAsia="仿宋" w:cs="Times New Roman"/>
          <w:sz w:val="32"/>
          <w:szCs w:val="32"/>
        </w:rPr>
      </w:pPr>
    </w:p>
    <w:p>
      <w:pPr>
        <w:pStyle w:val="4"/>
        <w:adjustRightInd w:val="0"/>
        <w:snapToGrid w:val="0"/>
        <w:spacing w:before="0" w:beforeAutospacing="0" w:after="0" w:afterAutospacing="0" w:line="360" w:lineRule="auto"/>
        <w:rPr>
          <w:rFonts w:ascii="黑体" w:hAnsi="黑体" w:eastAsia="黑体"/>
          <w:bCs/>
          <w:sz w:val="36"/>
          <w:szCs w:val="36"/>
        </w:rPr>
      </w:pPr>
    </w:p>
    <w:p>
      <w:pPr>
        <w:widowControl/>
        <w:jc w:val="center"/>
        <w:rPr>
          <w:rFonts w:ascii="黑体" w:hAnsi="黑体" w:eastAsia="黑体"/>
          <w:bCs/>
          <w:sz w:val="36"/>
          <w:szCs w:val="36"/>
        </w:rPr>
      </w:pPr>
      <w:r>
        <w:rPr>
          <w:rFonts w:ascii="黑体" w:hAnsi="黑体" w:eastAsia="黑体"/>
          <w:bCs/>
          <w:sz w:val="36"/>
          <w:szCs w:val="36"/>
        </w:rPr>
        <w:br w:type="page"/>
      </w:r>
      <w:r>
        <w:rPr>
          <w:rFonts w:hint="eastAsia" w:ascii="黑体" w:hAnsi="黑体" w:eastAsia="黑体"/>
          <w:bCs/>
          <w:sz w:val="36"/>
          <w:szCs w:val="36"/>
        </w:rPr>
        <w:t>第二部分 2021年部门预算表</w:t>
      </w:r>
    </w:p>
    <w:p>
      <w:pPr>
        <w:jc w:val="right"/>
        <w:rPr>
          <w:rFonts w:hint="eastAsia" w:ascii="宋体" w:hAnsi="宋体" w:cs="宋体"/>
          <w:kern w:val="0"/>
          <w:sz w:val="20"/>
          <w:szCs w:val="20"/>
          <w:u w:val="none"/>
          <w:lang w:val="en-US" w:eastAsia="zh-CN"/>
        </w:rPr>
      </w:pPr>
      <w:r>
        <w:rPr>
          <w:rFonts w:hint="eastAsia" w:ascii="宋体" w:hAnsi="宋体" w:cs="宋体"/>
          <w:kern w:val="0"/>
          <w:sz w:val="20"/>
          <w:szCs w:val="20"/>
        </w:rPr>
        <w:t xml:space="preserve">                           部门</w:t>
      </w:r>
      <w:r>
        <w:rPr>
          <w:rFonts w:hint="eastAsia" w:ascii="宋体" w:hAnsi="宋体" w:cs="宋体"/>
          <w:kern w:val="0"/>
          <w:sz w:val="20"/>
          <w:szCs w:val="20"/>
          <w:u w:val="single"/>
        </w:rPr>
        <w:t>（单位）</w:t>
      </w:r>
      <w:r>
        <w:rPr>
          <w:rFonts w:hint="eastAsia" w:ascii="宋体" w:hAnsi="宋体" w:cs="宋体"/>
          <w:kern w:val="0"/>
          <w:sz w:val="20"/>
          <w:szCs w:val="20"/>
        </w:rPr>
        <w:t xml:space="preserve">公开表1                                    </w:t>
      </w:r>
      <w:r>
        <w:rPr>
          <w:rFonts w:hint="eastAsia" w:ascii="宋体" w:hAnsi="宋体" w:cs="宋体"/>
          <w:kern w:val="0"/>
          <w:sz w:val="20"/>
          <w:szCs w:val="20"/>
          <w:u w:val="none"/>
        </w:rPr>
        <w:t xml:space="preserve"> </w:t>
      </w:r>
      <w:r>
        <w:rPr>
          <w:rFonts w:hint="eastAsia" w:ascii="宋体" w:hAnsi="宋体" w:cs="宋体"/>
          <w:kern w:val="0"/>
          <w:sz w:val="20"/>
          <w:szCs w:val="20"/>
          <w:u w:val="none"/>
          <w:lang w:val="en-US" w:eastAsia="zh-CN"/>
        </w:rPr>
        <w:t xml:space="preserve">      </w:t>
      </w:r>
    </w:p>
    <w:p>
      <w:pPr>
        <w:rPr>
          <w:rFonts w:hint="eastAsia" w:ascii="宋体" w:hAnsi="宋体" w:cs="宋体"/>
          <w:kern w:val="0"/>
          <w:sz w:val="20"/>
          <w:szCs w:val="20"/>
          <w:u w:val="none"/>
          <w:lang w:val="en-US" w:eastAsia="zh-CN"/>
        </w:rPr>
      </w:pPr>
    </w:p>
    <w:p>
      <w:pPr>
        <w:rPr>
          <w:rFonts w:hint="eastAsia" w:ascii="宋体" w:hAnsi="宋体" w:cs="宋体"/>
          <w:kern w:val="0"/>
          <w:sz w:val="20"/>
          <w:szCs w:val="20"/>
          <w:u w:val="none"/>
          <w:lang w:val="en-US" w:eastAsia="zh-CN"/>
        </w:rPr>
      </w:pPr>
      <w:r>
        <w:rPr>
          <w:rFonts w:hint="eastAsia" w:eastAsia="宋体"/>
          <w:sz w:val="30"/>
          <w:szCs w:val="30"/>
          <w:lang w:eastAsia="zh-CN"/>
        </w:rPr>
        <w:pict>
          <v:shape id="_x0000_s1034" o:spid="_x0000_s1034" o:spt="75" alt="6单位收支总表" type="#_x0000_t75" style="position:absolute;left:0pt;margin-left:-46.3pt;margin-top:8.05pt;height:513.95pt;width:523.55pt;z-index:251662336;mso-width-relative:page;mso-height-relative:page;" filled="f" o:preferrelative="t" stroked="f" coordsize="21600,21600">
            <v:path/>
            <v:fill on="f" focussize="0,0"/>
            <v:stroke on="f"/>
            <v:imagedata r:id="rId5" croptop="3098f" o:title="6单位收支总表"/>
            <o:lock v:ext="edit" aspectratio="t"/>
          </v:shape>
        </w:pict>
      </w:r>
    </w:p>
    <w:p>
      <w:pPr>
        <w:rPr>
          <w:rFonts w:hint="eastAsia" w:ascii="宋体" w:hAnsi="宋体" w:cs="宋体"/>
          <w:kern w:val="0"/>
          <w:sz w:val="20"/>
          <w:szCs w:val="20"/>
          <w:u w:val="none"/>
          <w:lang w:val="en-US" w:eastAsia="zh-CN"/>
        </w:rPr>
      </w:pPr>
    </w:p>
    <w:p>
      <w:pPr>
        <w:rPr>
          <w:rFonts w:hint="eastAsia" w:ascii="宋体" w:hAnsi="宋体" w:cs="宋体"/>
          <w:kern w:val="0"/>
          <w:sz w:val="20"/>
          <w:szCs w:val="20"/>
          <w:u w:val="none"/>
          <w:lang w:val="en-US" w:eastAsia="zh-CN"/>
        </w:rPr>
      </w:pPr>
    </w:p>
    <w:p>
      <w:pPr>
        <w:rPr>
          <w:rFonts w:hint="eastAsia" w:ascii="宋体" w:hAnsi="宋体" w:cs="宋体"/>
          <w:kern w:val="0"/>
          <w:sz w:val="20"/>
          <w:szCs w:val="20"/>
          <w:u w:val="none"/>
          <w:lang w:val="en-US" w:eastAsia="zh-CN"/>
        </w:rPr>
      </w:pPr>
    </w:p>
    <w:p>
      <w:pPr>
        <w:rPr>
          <w:rFonts w:hint="eastAsia" w:ascii="宋体" w:hAnsi="宋体" w:cs="宋体"/>
          <w:kern w:val="0"/>
          <w:sz w:val="20"/>
          <w:szCs w:val="20"/>
          <w:u w:val="none"/>
          <w:lang w:val="en-US" w:eastAsia="zh-CN"/>
        </w:rPr>
      </w:pPr>
    </w:p>
    <w:p>
      <w:pPr>
        <w:rPr>
          <w:rFonts w:hint="eastAsia" w:ascii="宋体" w:hAnsi="宋体" w:cs="宋体"/>
          <w:kern w:val="0"/>
          <w:sz w:val="20"/>
          <w:szCs w:val="20"/>
          <w:u w:val="none"/>
          <w:lang w:val="en-US" w:eastAsia="zh-CN"/>
        </w:rPr>
      </w:pPr>
    </w:p>
    <w:p>
      <w:pPr>
        <w:rPr>
          <w:rFonts w:hint="eastAsia" w:ascii="宋体" w:hAnsi="宋体" w:cs="宋体"/>
          <w:kern w:val="0"/>
          <w:sz w:val="20"/>
          <w:szCs w:val="20"/>
          <w:u w:val="none"/>
          <w:lang w:val="en-US" w:eastAsia="zh-CN"/>
        </w:rPr>
      </w:pPr>
    </w:p>
    <w:p>
      <w:pPr>
        <w:rPr>
          <w:rFonts w:hint="eastAsia" w:ascii="宋体" w:hAnsi="宋体" w:cs="宋体"/>
          <w:kern w:val="0"/>
          <w:sz w:val="20"/>
          <w:szCs w:val="20"/>
          <w:u w:val="none"/>
          <w:lang w:val="en-US" w:eastAsia="zh-CN"/>
        </w:rPr>
      </w:pPr>
    </w:p>
    <w:p>
      <w:pPr>
        <w:rPr>
          <w:rFonts w:hint="eastAsia" w:ascii="宋体" w:hAnsi="宋体" w:cs="宋体"/>
          <w:kern w:val="0"/>
          <w:sz w:val="20"/>
          <w:szCs w:val="20"/>
          <w:u w:val="none"/>
          <w:lang w:val="en-US" w:eastAsia="zh-CN"/>
        </w:rPr>
      </w:pPr>
    </w:p>
    <w:p>
      <w:pPr>
        <w:rPr>
          <w:rFonts w:hint="eastAsia" w:ascii="宋体" w:hAnsi="宋体" w:cs="宋体"/>
          <w:kern w:val="0"/>
          <w:sz w:val="20"/>
          <w:szCs w:val="20"/>
          <w:u w:val="none"/>
          <w:lang w:val="en-US" w:eastAsia="zh-CN"/>
        </w:rPr>
      </w:pPr>
    </w:p>
    <w:p>
      <w:pPr>
        <w:rPr>
          <w:rFonts w:hint="eastAsia" w:ascii="宋体" w:hAnsi="宋体" w:cs="宋体"/>
          <w:kern w:val="0"/>
          <w:sz w:val="20"/>
          <w:szCs w:val="20"/>
          <w:u w:val="none"/>
          <w:lang w:val="en-US" w:eastAsia="zh-CN"/>
        </w:rPr>
      </w:pPr>
    </w:p>
    <w:p>
      <w:pPr>
        <w:rPr>
          <w:rFonts w:hint="eastAsia" w:ascii="宋体" w:hAnsi="宋体" w:cs="宋体"/>
          <w:kern w:val="0"/>
          <w:sz w:val="20"/>
          <w:szCs w:val="20"/>
          <w:u w:val="none"/>
          <w:lang w:val="en-US" w:eastAsia="zh-CN"/>
        </w:rPr>
      </w:pPr>
    </w:p>
    <w:p>
      <w:pPr>
        <w:rPr>
          <w:rFonts w:hint="eastAsia" w:ascii="宋体" w:hAnsi="宋体" w:cs="宋体"/>
          <w:kern w:val="0"/>
          <w:sz w:val="20"/>
          <w:szCs w:val="20"/>
          <w:u w:val="none"/>
          <w:lang w:val="en-US" w:eastAsia="zh-CN"/>
        </w:rPr>
        <w:sectPr>
          <w:footerReference r:id="rId3" w:type="default"/>
          <w:pgSz w:w="11906" w:h="16838"/>
          <w:pgMar w:top="1440" w:right="1800" w:bottom="1440" w:left="1800" w:header="851" w:footer="992" w:gutter="0"/>
          <w:cols w:space="425" w:num="1"/>
          <w:docGrid w:type="lines" w:linePitch="312" w:charSpace="0"/>
        </w:sectPr>
      </w:pPr>
    </w:p>
    <w:p>
      <w:pPr>
        <w:jc w:val="right"/>
        <w:rPr>
          <w:rFonts w:hint="eastAsia" w:ascii="宋体" w:hAnsi="宋体" w:cs="宋体"/>
          <w:kern w:val="0"/>
          <w:sz w:val="20"/>
          <w:szCs w:val="20"/>
        </w:rPr>
      </w:pPr>
    </w:p>
    <w:p>
      <w:pPr>
        <w:jc w:val="right"/>
        <w:rPr>
          <w:rFonts w:hint="eastAsia" w:ascii="宋体" w:hAnsi="宋体" w:cs="宋体"/>
          <w:kern w:val="0"/>
          <w:sz w:val="20"/>
          <w:szCs w:val="20"/>
        </w:rPr>
      </w:pPr>
      <w:r>
        <w:rPr>
          <w:rFonts w:hint="eastAsia" w:ascii="宋体" w:hAnsi="宋体" w:cs="宋体"/>
          <w:kern w:val="0"/>
          <w:sz w:val="20"/>
          <w:szCs w:val="20"/>
          <w:lang w:val="en-US" w:eastAsia="zh-CN"/>
        </w:rPr>
        <w:t xml:space="preserve">  </w:t>
      </w:r>
      <w:r>
        <w:rPr>
          <w:rFonts w:hint="eastAsia" w:ascii="宋体" w:hAnsi="宋体" w:cs="宋体"/>
          <w:kern w:val="0"/>
          <w:sz w:val="20"/>
          <w:szCs w:val="20"/>
        </w:rPr>
        <w:t xml:space="preserve"> 部门</w:t>
      </w:r>
      <w:r>
        <w:rPr>
          <w:rFonts w:hint="eastAsia" w:ascii="宋体" w:hAnsi="宋体" w:cs="宋体"/>
          <w:kern w:val="0"/>
          <w:sz w:val="20"/>
          <w:szCs w:val="20"/>
          <w:u w:val="single"/>
        </w:rPr>
        <w:t>（单位）</w:t>
      </w:r>
      <w:r>
        <w:rPr>
          <w:rFonts w:hint="eastAsia" w:ascii="宋体" w:hAnsi="宋体" w:cs="宋体"/>
          <w:kern w:val="0"/>
          <w:sz w:val="20"/>
          <w:szCs w:val="20"/>
        </w:rPr>
        <w:t>公开表</w:t>
      </w:r>
      <w:r>
        <w:rPr>
          <w:rFonts w:hint="eastAsia" w:ascii="宋体" w:hAnsi="宋体" w:cs="宋体"/>
          <w:kern w:val="0"/>
          <w:sz w:val="20"/>
          <w:szCs w:val="20"/>
          <w:lang w:val="en-US" w:eastAsia="zh-CN"/>
        </w:rPr>
        <w:t>2</w:t>
      </w:r>
      <w:r>
        <w:rPr>
          <w:rFonts w:hint="eastAsia" w:ascii="宋体" w:hAnsi="宋体" w:cs="宋体"/>
          <w:kern w:val="0"/>
          <w:sz w:val="20"/>
          <w:szCs w:val="20"/>
        </w:rPr>
        <w:t xml:space="preserve">                                                </w:t>
      </w:r>
      <w:r>
        <w:rPr>
          <w:rFonts w:hint="eastAsia" w:eastAsia="宋体"/>
          <w:sz w:val="20"/>
          <w:szCs w:val="20"/>
          <w:lang w:eastAsia="zh-CN"/>
        </w:rPr>
        <w:pict>
          <v:shape id="_x0000_s1031" o:spid="_x0000_s1031" o:spt="75" alt="7单位收入总表" type="#_x0000_t75" style="position:absolute;left:0pt;margin-left:-51.5pt;margin-top:27.6pt;height:172.55pt;width:510.8pt;z-index:251659264;mso-width-relative:page;mso-height-relative:page;" filled="f" o:preferrelative="t" stroked="f" coordsize="21600,21600">
            <v:path/>
            <v:fill on="f" focussize="0,0"/>
            <v:stroke on="f"/>
            <v:imagedata r:id="rId6" croptop="7560f" o:title="7单位收入总表"/>
            <o:lock v:ext="edit" aspectratio="t"/>
          </v:shape>
        </w:pict>
      </w: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jc w:val="right"/>
        <w:rPr>
          <w:rFonts w:hint="eastAsia" w:ascii="宋体" w:hAnsi="宋体" w:cs="宋体"/>
          <w:kern w:val="0"/>
          <w:sz w:val="20"/>
          <w:szCs w:val="20"/>
        </w:rPr>
      </w:pPr>
      <w:r>
        <w:rPr>
          <w:rFonts w:hint="eastAsia" w:ascii="宋体" w:hAnsi="宋体" w:cs="宋体"/>
          <w:kern w:val="0"/>
          <w:sz w:val="20"/>
          <w:szCs w:val="20"/>
          <w:lang w:val="en-US" w:eastAsia="zh-CN"/>
        </w:rPr>
        <w:t xml:space="preserve">  </w:t>
      </w:r>
      <w:r>
        <w:rPr>
          <w:rFonts w:hint="eastAsia" w:ascii="宋体" w:hAnsi="宋体" w:cs="宋体"/>
          <w:kern w:val="0"/>
          <w:sz w:val="20"/>
          <w:szCs w:val="20"/>
        </w:rPr>
        <w:t>部门</w:t>
      </w:r>
      <w:r>
        <w:rPr>
          <w:rFonts w:hint="eastAsia" w:ascii="宋体" w:hAnsi="宋体" w:cs="宋体"/>
          <w:kern w:val="0"/>
          <w:sz w:val="20"/>
          <w:szCs w:val="20"/>
          <w:u w:val="single"/>
        </w:rPr>
        <w:t>（单位）</w:t>
      </w:r>
      <w:r>
        <w:rPr>
          <w:rFonts w:hint="eastAsia" w:ascii="宋体" w:hAnsi="宋体" w:cs="宋体"/>
          <w:kern w:val="0"/>
          <w:sz w:val="20"/>
          <w:szCs w:val="20"/>
        </w:rPr>
        <w:t>公开表3</w:t>
      </w:r>
    </w:p>
    <w:p>
      <w:pPr>
        <w:rPr>
          <w:rFonts w:hint="eastAsia" w:ascii="宋体" w:hAnsi="宋体" w:cs="宋体"/>
          <w:kern w:val="0"/>
          <w:sz w:val="20"/>
          <w:szCs w:val="20"/>
        </w:rPr>
      </w:pPr>
    </w:p>
    <w:p>
      <w:pPr>
        <w:rPr>
          <w:rFonts w:hint="eastAsia" w:ascii="宋体" w:hAnsi="宋体" w:cs="宋体"/>
          <w:kern w:val="0"/>
          <w:sz w:val="20"/>
          <w:szCs w:val="20"/>
        </w:rPr>
      </w:pPr>
      <w:r>
        <w:rPr>
          <w:rFonts w:hint="eastAsia" w:eastAsia="宋体"/>
          <w:sz w:val="20"/>
          <w:szCs w:val="20"/>
          <w:lang w:eastAsia="zh-CN"/>
        </w:rPr>
        <w:pict>
          <v:shape id="_x0000_s1032" o:spid="_x0000_s1032" o:spt="75" alt="8单位支出总表" type="#_x0000_t75" style="position:absolute;left:0pt;margin-left:-30.7pt;margin-top:0.25pt;height:190.4pt;width:495.25pt;z-index:251660288;mso-width-relative:page;mso-height-relative:page;" filled="f" o:preferrelative="t" stroked="f" coordsize="21600,21600">
            <v:path/>
            <v:fill on="f" focussize="0,0"/>
            <v:stroke on="f"/>
            <v:imagedata r:id="rId7" croptop="6719f" o:title="8单位支出总表"/>
            <o:lock v:ext="edit" aspectratio="t"/>
          </v:shape>
        </w:pict>
      </w: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Pr>
        <w:rPr>
          <w:rFonts w:hint="eastAsia" w:ascii="宋体" w:hAnsi="宋体" w:cs="宋体"/>
          <w:kern w:val="0"/>
          <w:sz w:val="20"/>
          <w:szCs w:val="20"/>
        </w:rPr>
      </w:pPr>
    </w:p>
    <w:p/>
    <w:p/>
    <w:p/>
    <w:p/>
    <w:p/>
    <w:p/>
    <w:p>
      <w:pPr>
        <w:jc w:val="right"/>
      </w:pPr>
      <w:r>
        <w:rPr>
          <w:rFonts w:hint="eastAsia" w:ascii="宋体" w:hAnsi="宋体" w:cs="宋体"/>
          <w:kern w:val="0"/>
          <w:sz w:val="20"/>
          <w:szCs w:val="20"/>
        </w:rPr>
        <w:t>部门</w:t>
      </w:r>
      <w:r>
        <w:rPr>
          <w:rFonts w:hint="eastAsia" w:ascii="宋体" w:hAnsi="宋体" w:cs="宋体"/>
          <w:kern w:val="0"/>
          <w:sz w:val="20"/>
          <w:szCs w:val="20"/>
          <w:u w:val="single"/>
        </w:rPr>
        <w:t>（单位）</w:t>
      </w:r>
      <w:r>
        <w:rPr>
          <w:rFonts w:hint="eastAsia" w:ascii="宋体" w:hAnsi="宋体" w:cs="宋体"/>
          <w:kern w:val="0"/>
          <w:sz w:val="20"/>
          <w:szCs w:val="20"/>
        </w:rPr>
        <w:t>公开表4</w:t>
      </w:r>
    </w:p>
    <w:p/>
    <w:p>
      <w:r>
        <w:rPr>
          <w:rFonts w:hint="eastAsia" w:eastAsia="宋体"/>
          <w:sz w:val="20"/>
          <w:szCs w:val="20"/>
          <w:lang w:eastAsia="zh-CN"/>
        </w:rPr>
        <w:pict>
          <v:shape id="_x0000_s1033" o:spid="_x0000_s1033" o:spt="75" alt="1预算单位财政拨款收支总表（单位公开表1）" type="#_x0000_t75" style="position:absolute;left:0pt;margin-left:-16.65pt;margin-top:3.85pt;height:602.9pt;width:504.35pt;z-index:251661312;mso-width-relative:page;mso-height-relative:page;" filled="f" o:preferrelative="t" stroked="f" coordsize="21600,21600">
            <v:path/>
            <v:fill on="f" focussize="0,0"/>
            <v:stroke on="f"/>
            <v:imagedata r:id="rId8" croptop="2659f" o:title="1预算单位财政拨款收支总表（单位公开表1）"/>
            <o:lock v:ext="edit" aspectratio="t"/>
          </v:shape>
        </w:pict>
      </w:r>
    </w:p>
    <w:p/>
    <w:p/>
    <w:p/>
    <w:p/>
    <w:p/>
    <w:p/>
    <w:p/>
    <w:p/>
    <w:p/>
    <w:p/>
    <w:p/>
    <w:p/>
    <w:p/>
    <w:p/>
    <w:p/>
    <w:p/>
    <w:p/>
    <w:p/>
    <w:p/>
    <w:p/>
    <w:p/>
    <w:p/>
    <w:p/>
    <w:p/>
    <w:p/>
    <w:p/>
    <w:p/>
    <w:p/>
    <w:p/>
    <w:p/>
    <w:p/>
    <w:p/>
    <w:p/>
    <w:p/>
    <w:p/>
    <w:p/>
    <w:p/>
    <w:p/>
    <w:p>
      <w:pPr>
        <w:rPr>
          <w:rFonts w:ascii="宋体" w:hAnsi="宋体" w:cs="宋体"/>
          <w:kern w:val="0"/>
          <w:sz w:val="20"/>
          <w:szCs w:val="20"/>
        </w:rPr>
      </w:pPr>
      <w:r>
        <w:rPr>
          <w:rFonts w:hint="eastAsia" w:ascii="宋体" w:hAnsi="宋体" w:cs="宋体"/>
          <w:kern w:val="0"/>
          <w:sz w:val="20"/>
          <w:szCs w:val="20"/>
        </w:rPr>
        <w:t xml:space="preserve">                                                               </w:t>
      </w:r>
    </w:p>
    <w:p>
      <w:pPr>
        <w:ind w:firstLine="6300" w:firstLineChars="3150"/>
        <w:rPr>
          <w:rFonts w:ascii="宋体" w:hAnsi="宋体" w:cs="宋体"/>
          <w:kern w:val="0"/>
          <w:sz w:val="20"/>
          <w:szCs w:val="20"/>
        </w:rPr>
      </w:pPr>
    </w:p>
    <w:p>
      <w:pPr>
        <w:ind w:firstLine="6300" w:firstLineChars="3150"/>
        <w:rPr>
          <w:rFonts w:ascii="宋体" w:hAnsi="宋体" w:cs="宋体"/>
          <w:kern w:val="0"/>
          <w:sz w:val="20"/>
          <w:szCs w:val="20"/>
        </w:rPr>
      </w:pPr>
      <w:r>
        <w:rPr>
          <w:rFonts w:hint="eastAsia" w:ascii="宋体" w:hAnsi="宋体" w:cs="宋体"/>
          <w:kern w:val="0"/>
          <w:sz w:val="20"/>
          <w:szCs w:val="20"/>
        </w:rPr>
        <w:t>部门</w:t>
      </w:r>
      <w:r>
        <w:rPr>
          <w:rFonts w:hint="eastAsia" w:ascii="宋体" w:hAnsi="宋体" w:cs="宋体"/>
          <w:kern w:val="0"/>
          <w:sz w:val="20"/>
          <w:szCs w:val="20"/>
          <w:u w:val="single"/>
        </w:rPr>
        <w:t>（单位）</w:t>
      </w:r>
      <w:r>
        <w:rPr>
          <w:rFonts w:hint="eastAsia" w:ascii="宋体" w:hAnsi="宋体" w:cs="宋体"/>
          <w:kern w:val="0"/>
          <w:sz w:val="20"/>
          <w:szCs w:val="20"/>
        </w:rPr>
        <w:t>公开表5</w:t>
      </w:r>
    </w:p>
    <w:p>
      <w:pPr>
        <w:ind w:firstLine="6300" w:firstLineChars="3150"/>
        <w:rPr>
          <w:rFonts w:ascii="宋体" w:hAnsi="宋体" w:cs="宋体"/>
          <w:kern w:val="0"/>
          <w:sz w:val="20"/>
          <w:szCs w:val="20"/>
        </w:rPr>
      </w:pPr>
    </w:p>
    <w:p>
      <w:pPr>
        <w:ind w:firstLine="11340" w:firstLineChars="3150"/>
        <w:rPr>
          <w:rFonts w:ascii="宋体" w:hAnsi="宋体" w:cs="宋体"/>
          <w:kern w:val="0"/>
          <w:sz w:val="20"/>
          <w:szCs w:val="20"/>
        </w:rPr>
      </w:pPr>
      <w:r>
        <w:rPr>
          <w:rFonts w:hint="eastAsia" w:ascii="Times New Roman" w:hAnsi="Times New Roman" w:eastAsia="黑体" w:cs="Times New Roman"/>
          <w:bCs/>
          <w:sz w:val="36"/>
          <w:szCs w:val="36"/>
          <w:lang w:eastAsia="zh-CN"/>
        </w:rPr>
        <w:pict>
          <v:shape id="_x0000_s1035" o:spid="_x0000_s1035" o:spt="75" alt="2一般公共预算支出表（单位公开表2）" type="#_x0000_t75" style="position:absolute;left:0pt;margin-left:-57.75pt;margin-top:11.3pt;height:231.7pt;width:539.7pt;z-index:251663360;mso-width-relative:page;mso-height-relative:page;" filled="f" o:preferrelative="t" stroked="f" coordsize="21600,21600">
            <v:path/>
            <v:fill on="f" focussize="0,0"/>
            <v:stroke on="f"/>
            <v:imagedata r:id="rId9" croptop="6669f" o:title="2一般公共预算支出表（单位公开表2）"/>
            <o:lock v:ext="edit" aspectratio="t"/>
          </v:shape>
        </w:pict>
      </w:r>
    </w:p>
    <w:p>
      <w:pPr>
        <w:ind w:firstLine="6300" w:firstLineChars="3150"/>
        <w:rPr>
          <w:rFonts w:ascii="宋体" w:hAnsi="宋体" w:cs="宋体"/>
          <w:kern w:val="0"/>
          <w:sz w:val="20"/>
          <w:szCs w:val="20"/>
        </w:rPr>
      </w:pPr>
    </w:p>
    <w:p>
      <w:pPr>
        <w:ind w:firstLine="6300" w:firstLineChars="3150"/>
        <w:rPr>
          <w:rFonts w:ascii="宋体" w:hAnsi="宋体" w:cs="宋体"/>
          <w:kern w:val="0"/>
          <w:sz w:val="20"/>
          <w:szCs w:val="20"/>
        </w:rPr>
      </w:pPr>
    </w:p>
    <w:p>
      <w:pPr>
        <w:ind w:firstLine="6300" w:firstLineChars="3150"/>
        <w:rPr>
          <w:rFonts w:ascii="宋体" w:hAnsi="宋体" w:cs="宋体"/>
          <w:kern w:val="0"/>
          <w:sz w:val="20"/>
          <w:szCs w:val="20"/>
        </w:rPr>
      </w:pPr>
    </w:p>
    <w:p>
      <w:pPr>
        <w:ind w:firstLine="6300" w:firstLineChars="3150"/>
        <w:rPr>
          <w:rFonts w:ascii="宋体" w:hAnsi="宋体" w:cs="宋体"/>
          <w:kern w:val="0"/>
          <w:sz w:val="20"/>
          <w:szCs w:val="20"/>
        </w:rPr>
      </w:pPr>
    </w:p>
    <w:p>
      <w:pPr>
        <w:ind w:firstLine="6300" w:firstLineChars="3150"/>
        <w:rPr>
          <w:rFonts w:ascii="宋体" w:hAnsi="宋体" w:cs="宋体"/>
          <w:kern w:val="0"/>
          <w:sz w:val="20"/>
          <w:szCs w:val="20"/>
        </w:rPr>
      </w:pPr>
    </w:p>
    <w:p>
      <w:pPr>
        <w:ind w:firstLine="6300" w:firstLineChars="3150"/>
        <w:rPr>
          <w:rFonts w:ascii="宋体" w:hAnsi="宋体" w:cs="宋体"/>
          <w:kern w:val="0"/>
          <w:sz w:val="20"/>
          <w:szCs w:val="20"/>
        </w:rPr>
      </w:pPr>
    </w:p>
    <w:p>
      <w:pPr>
        <w:ind w:firstLine="6300" w:firstLineChars="3150"/>
        <w:rPr>
          <w:rFonts w:ascii="宋体" w:hAnsi="宋体" w:cs="宋体"/>
          <w:kern w:val="0"/>
          <w:sz w:val="20"/>
          <w:szCs w:val="20"/>
        </w:rPr>
      </w:pPr>
    </w:p>
    <w:p>
      <w:pPr>
        <w:ind w:firstLine="6300" w:firstLineChars="3150"/>
        <w:rPr>
          <w:rFonts w:ascii="宋体" w:hAnsi="宋体" w:cs="宋体"/>
          <w:kern w:val="0"/>
          <w:sz w:val="20"/>
          <w:szCs w:val="20"/>
        </w:rPr>
      </w:pPr>
    </w:p>
    <w:p>
      <w:pPr>
        <w:ind w:firstLine="6300" w:firstLineChars="3150"/>
        <w:rPr>
          <w:rFonts w:ascii="宋体" w:hAnsi="宋体" w:cs="宋体"/>
          <w:kern w:val="0"/>
          <w:sz w:val="20"/>
          <w:szCs w:val="20"/>
        </w:rPr>
      </w:pPr>
    </w:p>
    <w:p>
      <w:pPr>
        <w:ind w:firstLine="6300" w:firstLineChars="3150"/>
        <w:rPr>
          <w:rFonts w:ascii="宋体" w:hAnsi="宋体" w:cs="宋体"/>
          <w:kern w:val="0"/>
          <w:sz w:val="20"/>
          <w:szCs w:val="20"/>
        </w:rPr>
      </w:pPr>
    </w:p>
    <w:p>
      <w:pPr>
        <w:ind w:firstLine="6300" w:firstLineChars="3150"/>
        <w:rPr>
          <w:rFonts w:ascii="宋体" w:hAnsi="宋体" w:cs="宋体"/>
          <w:kern w:val="0"/>
          <w:sz w:val="20"/>
          <w:szCs w:val="20"/>
        </w:rPr>
      </w:pPr>
    </w:p>
    <w:p>
      <w:pPr>
        <w:ind w:firstLine="6300" w:firstLineChars="3150"/>
        <w:rPr>
          <w:rFonts w:ascii="宋体" w:hAnsi="宋体" w:cs="宋体"/>
          <w:kern w:val="0"/>
          <w:sz w:val="20"/>
          <w:szCs w:val="20"/>
        </w:rPr>
      </w:pPr>
    </w:p>
    <w:p>
      <w:pPr>
        <w:ind w:firstLine="6300" w:firstLineChars="3150"/>
        <w:rPr>
          <w:rFonts w:ascii="宋体" w:hAnsi="宋体" w:cs="宋体"/>
          <w:kern w:val="0"/>
          <w:sz w:val="20"/>
          <w:szCs w:val="20"/>
        </w:rPr>
      </w:pPr>
    </w:p>
    <w:p>
      <w:pPr>
        <w:ind w:firstLine="6300" w:firstLineChars="3150"/>
        <w:rPr>
          <w:rFonts w:ascii="宋体" w:hAnsi="宋体" w:cs="宋体"/>
          <w:kern w:val="0"/>
          <w:sz w:val="20"/>
          <w:szCs w:val="20"/>
        </w:rPr>
      </w:pPr>
    </w:p>
    <w:p>
      <w:pPr>
        <w:ind w:firstLine="6300" w:firstLineChars="3150"/>
        <w:rPr>
          <w:rFonts w:ascii="宋体" w:hAnsi="宋体" w:cs="宋体"/>
          <w:kern w:val="0"/>
          <w:sz w:val="20"/>
          <w:szCs w:val="20"/>
        </w:rPr>
      </w:pPr>
    </w:p>
    <w:p>
      <w:pPr>
        <w:ind w:firstLine="6300" w:firstLineChars="3150"/>
        <w:rPr>
          <w:rFonts w:ascii="宋体" w:hAnsi="宋体" w:cs="宋体"/>
          <w:kern w:val="0"/>
          <w:sz w:val="20"/>
          <w:szCs w:val="20"/>
        </w:rPr>
      </w:pPr>
    </w:p>
    <w:p>
      <w:pPr>
        <w:ind w:firstLine="6300" w:firstLineChars="3150"/>
        <w:rPr>
          <w:rFonts w:ascii="宋体" w:hAnsi="宋体" w:cs="宋体"/>
          <w:kern w:val="0"/>
          <w:sz w:val="20"/>
          <w:szCs w:val="20"/>
        </w:rPr>
      </w:pPr>
    </w:p>
    <w:p>
      <w:pPr>
        <w:ind w:firstLine="6300" w:firstLineChars="3150"/>
        <w:rPr>
          <w:rFonts w:ascii="宋体" w:hAnsi="宋体" w:cs="宋体"/>
          <w:kern w:val="0"/>
          <w:sz w:val="20"/>
          <w:szCs w:val="20"/>
        </w:rPr>
      </w:pPr>
    </w:p>
    <w:p>
      <w:pPr>
        <w:ind w:firstLine="6300" w:firstLineChars="3150"/>
        <w:rPr>
          <w:rFonts w:ascii="宋体" w:hAnsi="宋体" w:cs="宋体"/>
          <w:kern w:val="0"/>
          <w:sz w:val="20"/>
          <w:szCs w:val="20"/>
        </w:rPr>
      </w:pPr>
    </w:p>
    <w:p>
      <w:pPr>
        <w:ind w:firstLine="6300" w:firstLineChars="3150"/>
        <w:rPr>
          <w:rFonts w:ascii="宋体" w:hAnsi="宋体" w:cs="宋体"/>
          <w:kern w:val="0"/>
          <w:sz w:val="20"/>
          <w:szCs w:val="20"/>
        </w:rPr>
      </w:pPr>
    </w:p>
    <w:p>
      <w:pPr>
        <w:ind w:firstLine="6300" w:firstLineChars="3150"/>
        <w:rPr>
          <w:rFonts w:ascii="宋体" w:hAnsi="宋体" w:cs="宋体"/>
          <w:kern w:val="0"/>
          <w:sz w:val="20"/>
          <w:szCs w:val="20"/>
        </w:rPr>
      </w:pPr>
    </w:p>
    <w:p>
      <w:pPr>
        <w:ind w:firstLine="6300" w:firstLineChars="3150"/>
        <w:rPr>
          <w:rFonts w:ascii="宋体" w:hAnsi="宋体" w:cs="宋体"/>
          <w:kern w:val="0"/>
          <w:sz w:val="20"/>
          <w:szCs w:val="20"/>
        </w:rPr>
      </w:pPr>
    </w:p>
    <w:p>
      <w:pPr>
        <w:rPr>
          <w:rFonts w:ascii="宋体" w:hAnsi="宋体" w:cs="宋体"/>
          <w:kern w:val="0"/>
          <w:sz w:val="20"/>
          <w:szCs w:val="20"/>
        </w:rPr>
      </w:pPr>
    </w:p>
    <w:p>
      <w:pPr>
        <w:ind w:firstLine="6300" w:firstLineChars="3150"/>
        <w:rPr>
          <w:rFonts w:ascii="宋体" w:hAnsi="宋体" w:cs="宋体"/>
          <w:kern w:val="0"/>
          <w:sz w:val="20"/>
          <w:szCs w:val="20"/>
        </w:rPr>
      </w:pPr>
    </w:p>
    <w:p/>
    <w:p/>
    <w:p/>
    <w:p/>
    <w:p/>
    <w:p/>
    <w:p/>
    <w:p/>
    <w:p/>
    <w:p/>
    <w:p/>
    <w:p/>
    <w:p/>
    <w:p/>
    <w:p/>
    <w:p/>
    <w:p>
      <w:pPr>
        <w:ind w:left="903" w:leftChars="430" w:firstLine="5400" w:firstLineChars="2700"/>
        <w:rPr>
          <w:rFonts w:ascii="宋体" w:hAnsi="宋体" w:cs="宋体"/>
          <w:kern w:val="0"/>
          <w:sz w:val="20"/>
          <w:szCs w:val="20"/>
        </w:rPr>
      </w:pPr>
    </w:p>
    <w:p>
      <w:pPr>
        <w:jc w:val="right"/>
      </w:pPr>
      <w:r>
        <w:rPr>
          <w:rFonts w:hint="eastAsia" w:ascii="宋体" w:hAnsi="宋体" w:cs="宋体"/>
          <w:kern w:val="0"/>
          <w:sz w:val="20"/>
          <w:szCs w:val="20"/>
        </w:rPr>
        <w:t>部门</w:t>
      </w:r>
      <w:r>
        <w:rPr>
          <w:rFonts w:hint="eastAsia" w:ascii="宋体" w:hAnsi="宋体" w:cs="宋体"/>
          <w:kern w:val="0"/>
          <w:sz w:val="20"/>
          <w:szCs w:val="20"/>
          <w:u w:val="single"/>
        </w:rPr>
        <w:t>（单位）</w:t>
      </w:r>
      <w:r>
        <w:rPr>
          <w:rFonts w:hint="eastAsia" w:ascii="宋体" w:hAnsi="宋体" w:cs="宋体"/>
          <w:kern w:val="0"/>
          <w:sz w:val="20"/>
          <w:szCs w:val="20"/>
        </w:rPr>
        <w:t>公开表6</w:t>
      </w:r>
    </w:p>
    <w:p/>
    <w:p>
      <w:r>
        <w:rPr>
          <w:rFonts w:hint="eastAsia" w:ascii="Times New Roman" w:hAnsi="Times New Roman" w:eastAsia="黑体" w:cs="Times New Roman"/>
          <w:bCs/>
          <w:sz w:val="36"/>
          <w:szCs w:val="36"/>
          <w:lang w:eastAsia="zh-CN"/>
        </w:rPr>
        <w:pict>
          <v:shape id="_x0000_s1036" o:spid="_x0000_s1036" o:spt="75" alt="3一般公共预算基本支出表（单位公开表3）" type="#_x0000_t75" style="position:absolute;left:0pt;margin-left:-67.9pt;margin-top:2.15pt;height:578.15pt;width:546pt;z-index:251664384;mso-width-relative:page;mso-height-relative:page;" filled="f" o:preferrelative="t" stroked="f" coordsize="21600,21600">
            <v:path/>
            <v:fill on="f" focussize="0,0"/>
            <v:stroke on="f"/>
            <v:imagedata r:id="rId10" croptop="3691f" o:title="3一般公共预算基本支出表（单位公开表3）"/>
            <o:lock v:ext="edit" aspectratio="t"/>
          </v:shape>
        </w:pict>
      </w:r>
    </w:p>
    <w:p/>
    <w:p/>
    <w:p/>
    <w:p/>
    <w:p/>
    <w:p/>
    <w:p/>
    <w:p/>
    <w:p/>
    <w:p/>
    <w:p/>
    <w:p/>
    <w:p/>
    <w:p/>
    <w:p/>
    <w:p/>
    <w:p/>
    <w:p/>
    <w:p/>
    <w:p/>
    <w:p/>
    <w:p/>
    <w:p/>
    <w:p/>
    <w:p/>
    <w:p/>
    <w:p/>
    <w:p/>
    <w:p/>
    <w:p/>
    <w:p/>
    <w:p/>
    <w:p/>
    <w:p/>
    <w:p/>
    <w:p/>
    <w:p/>
    <w:p/>
    <w:p/>
    <w:p/>
    <w:p/>
    <w:p>
      <w:pPr>
        <w:rPr>
          <w:rFonts w:ascii="宋体" w:hAnsi="宋体" w:cs="宋体"/>
          <w:kern w:val="0"/>
          <w:sz w:val="20"/>
          <w:szCs w:val="20"/>
        </w:rPr>
      </w:pPr>
      <w:r>
        <w:rPr>
          <w:rFonts w:hint="eastAsia" w:ascii="宋体" w:hAnsi="宋体" w:cs="宋体"/>
          <w:kern w:val="0"/>
          <w:sz w:val="20"/>
          <w:szCs w:val="20"/>
        </w:rPr>
        <w:t xml:space="preserve">                                                                部门</w:t>
      </w:r>
      <w:r>
        <w:rPr>
          <w:rFonts w:hint="eastAsia" w:ascii="宋体" w:hAnsi="宋体" w:cs="宋体"/>
          <w:kern w:val="0"/>
          <w:sz w:val="20"/>
          <w:szCs w:val="20"/>
          <w:u w:val="single"/>
        </w:rPr>
        <w:t>（单位）</w:t>
      </w:r>
      <w:r>
        <w:rPr>
          <w:rFonts w:hint="eastAsia" w:ascii="宋体" w:hAnsi="宋体" w:cs="宋体"/>
          <w:kern w:val="0"/>
          <w:sz w:val="20"/>
          <w:szCs w:val="20"/>
        </w:rPr>
        <w:t>公开表7</w:t>
      </w:r>
    </w:p>
    <w:p>
      <w:pPr>
        <w:widowControl/>
        <w:ind w:firstLine="140" w:firstLineChars="50"/>
        <w:jc w:val="center"/>
        <w:rPr>
          <w:rFonts w:ascii="华文中宋" w:hAnsi="华文中宋" w:eastAsia="华文中宋" w:cs="宋体"/>
          <w:b/>
          <w:bCs/>
          <w:kern w:val="0"/>
          <w:sz w:val="28"/>
          <w:szCs w:val="28"/>
        </w:rPr>
      </w:pPr>
      <w:r>
        <w:rPr>
          <w:rFonts w:hint="eastAsia" w:ascii="华文中宋" w:hAnsi="华文中宋" w:eastAsia="华文中宋" w:cs="宋体"/>
          <w:b/>
          <w:bCs/>
          <w:kern w:val="0"/>
          <w:sz w:val="28"/>
          <w:szCs w:val="28"/>
        </w:rPr>
        <w:t>马鞍山</w:t>
      </w:r>
      <w:r>
        <w:rPr>
          <w:rFonts w:hint="eastAsia" w:ascii="华文中宋" w:hAnsi="华文中宋" w:eastAsia="华文中宋" w:cs="宋体"/>
          <w:b/>
          <w:bCs/>
          <w:kern w:val="0"/>
          <w:sz w:val="28"/>
          <w:szCs w:val="28"/>
          <w:lang w:eastAsia="zh-CN"/>
        </w:rPr>
        <w:t>市文明办</w:t>
      </w:r>
      <w:r>
        <w:rPr>
          <w:rFonts w:hint="eastAsia" w:ascii="华文中宋" w:hAnsi="华文中宋" w:eastAsia="华文中宋" w:cs="宋体"/>
          <w:b/>
          <w:bCs/>
          <w:kern w:val="0"/>
          <w:sz w:val="28"/>
          <w:szCs w:val="28"/>
        </w:rPr>
        <w:t>2021年政府性基金预算支出表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5"/>
        <w:tblW w:w="8820"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00"/>
        <w:gridCol w:w="3340"/>
        <w:gridCol w:w="1360"/>
        <w:gridCol w:w="1360"/>
        <w:gridCol w:w="1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4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科目编码</w:t>
            </w:r>
          </w:p>
        </w:tc>
        <w:tc>
          <w:tcPr>
            <w:tcW w:w="33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科目名称</w:t>
            </w:r>
          </w:p>
        </w:tc>
        <w:tc>
          <w:tcPr>
            <w:tcW w:w="408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3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36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合计</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基本支出</w:t>
            </w:r>
          </w:p>
        </w:tc>
        <w:tc>
          <w:tcPr>
            <w:tcW w:w="136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34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p>
        </w:tc>
        <w:tc>
          <w:tcPr>
            <w:tcW w:w="136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p>
        </w:tc>
        <w:tc>
          <w:tcPr>
            <w:tcW w:w="136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3340" w:type="dxa"/>
            <w:tcBorders>
              <w:top w:val="nil"/>
              <w:left w:val="nil"/>
              <w:bottom w:val="single" w:color="auto" w:sz="4" w:space="0"/>
              <w:right w:val="single" w:color="auto" w:sz="4" w:space="0"/>
            </w:tcBorders>
            <w:vAlign w:val="center"/>
          </w:tcPr>
          <w:p>
            <w:pPr>
              <w:widowControl/>
              <w:ind w:firstLine="200" w:firstLineChars="100"/>
              <w:jc w:val="left"/>
              <w:rPr>
                <w:rFonts w:ascii="宋体" w:hAns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p>
        </w:tc>
        <w:tc>
          <w:tcPr>
            <w:tcW w:w="136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p>
        </w:tc>
        <w:tc>
          <w:tcPr>
            <w:tcW w:w="136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vAlign w:val="center"/>
          </w:tcPr>
          <w:p>
            <w:pPr>
              <w:widowControl/>
              <w:ind w:firstLine="110" w:firstLineChars="50"/>
              <w:jc w:val="left"/>
              <w:rPr>
                <w:rFonts w:ascii="宋体" w:hAnsi="宋体" w:cs="宋体"/>
                <w:kern w:val="0"/>
                <w:sz w:val="22"/>
              </w:rPr>
            </w:pPr>
          </w:p>
        </w:tc>
        <w:tc>
          <w:tcPr>
            <w:tcW w:w="3340"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p>
        </w:tc>
        <w:tc>
          <w:tcPr>
            <w:tcW w:w="136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p>
        </w:tc>
        <w:tc>
          <w:tcPr>
            <w:tcW w:w="136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p>
        </w:tc>
        <w:tc>
          <w:tcPr>
            <w:tcW w:w="136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33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136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33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33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33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33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　</w:t>
            </w:r>
          </w:p>
        </w:tc>
        <w:tc>
          <w:tcPr>
            <w:tcW w:w="3340"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 xml:space="preserve">          合      计</w:t>
            </w:r>
          </w:p>
        </w:tc>
        <w:tc>
          <w:tcPr>
            <w:tcW w:w="1360"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　</w:t>
            </w:r>
          </w:p>
        </w:tc>
        <w:tc>
          <w:tcPr>
            <w:tcW w:w="1360"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　</w:t>
            </w:r>
          </w:p>
        </w:tc>
      </w:tr>
    </w:tbl>
    <w:p>
      <w:pPr>
        <w:pStyle w:val="4"/>
        <w:adjustRightInd w:val="0"/>
        <w:snapToGrid w:val="0"/>
        <w:spacing w:before="0" w:beforeAutospacing="0" w:after="0" w:afterAutospacing="0" w:line="360" w:lineRule="auto"/>
        <w:rPr>
          <w:rFonts w:hint="eastAsia"/>
        </w:rPr>
      </w:pPr>
      <w:r>
        <w:rPr>
          <w:rFonts w:hint="eastAsia"/>
        </w:rPr>
        <w:t>备注：</w:t>
      </w:r>
    </w:p>
    <w:p>
      <w:pPr>
        <w:pStyle w:val="4"/>
        <w:adjustRightInd w:val="0"/>
        <w:snapToGrid w:val="0"/>
        <w:spacing w:before="0" w:beforeAutospacing="0" w:after="0" w:afterAutospacing="0" w:line="360" w:lineRule="auto"/>
      </w:pPr>
      <w:r>
        <w:rPr>
          <w:rFonts w:hint="eastAsia"/>
        </w:rPr>
        <w:t>马鞍山市</w:t>
      </w:r>
      <w:r>
        <w:rPr>
          <w:rFonts w:hint="eastAsia"/>
          <w:lang w:eastAsia="zh-CN"/>
        </w:rPr>
        <w:t>文明办</w:t>
      </w:r>
      <w:r>
        <w:rPr>
          <w:rFonts w:hint="eastAsia"/>
        </w:rPr>
        <w:t>没有政府性基金预算拨款收入，也没有政府性基金预算拨款安排的支出，故本表无数据。</w:t>
      </w:r>
    </w:p>
    <w:p/>
    <w:p/>
    <w:p/>
    <w:p/>
    <w:p/>
    <w:p/>
    <w:p/>
    <w:p/>
    <w:p/>
    <w:p/>
    <w:p/>
    <w:p/>
    <w:p/>
    <w:p/>
    <w:p/>
    <w:p/>
    <w:p/>
    <w:p/>
    <w:p/>
    <w:p/>
    <w:p/>
    <w:p/>
    <w:p>
      <w:pPr>
        <w:pStyle w:val="4"/>
        <w:adjustRightInd w:val="0"/>
        <w:snapToGrid w:val="0"/>
        <w:spacing w:before="0" w:beforeAutospacing="0" w:after="0" w:afterAutospacing="0" w:line="360" w:lineRule="auto"/>
        <w:ind w:right="100"/>
        <w:jc w:val="right"/>
        <w:rPr>
          <w:rFonts w:ascii="黑体" w:hAnsi="黑体" w:eastAsia="黑体"/>
          <w:bCs/>
          <w:sz w:val="36"/>
          <w:szCs w:val="36"/>
        </w:rPr>
      </w:pPr>
      <w:r>
        <w:rPr>
          <w:rFonts w:hint="eastAsia"/>
          <w:sz w:val="20"/>
          <w:szCs w:val="20"/>
        </w:rPr>
        <w:t xml:space="preserve">  部门</w:t>
      </w:r>
      <w:r>
        <w:rPr>
          <w:rFonts w:hint="eastAsia"/>
          <w:sz w:val="20"/>
          <w:szCs w:val="20"/>
          <w:u w:val="single"/>
        </w:rPr>
        <w:t>（单位）</w:t>
      </w:r>
      <w:r>
        <w:rPr>
          <w:rFonts w:hint="eastAsia"/>
          <w:sz w:val="20"/>
          <w:szCs w:val="20"/>
        </w:rPr>
        <w:t>公开表8</w:t>
      </w:r>
    </w:p>
    <w:p>
      <w:pPr>
        <w:pStyle w:val="4"/>
        <w:adjustRightInd w:val="0"/>
        <w:snapToGrid w:val="0"/>
        <w:spacing w:before="0" w:beforeAutospacing="0" w:after="0" w:afterAutospacing="0" w:line="360" w:lineRule="auto"/>
        <w:jc w:val="center"/>
        <w:rPr>
          <w:rFonts w:ascii="黑体" w:hAnsi="黑体" w:eastAsia="黑体"/>
          <w:bCs/>
          <w:sz w:val="18"/>
          <w:szCs w:val="18"/>
        </w:rPr>
      </w:pPr>
    </w:p>
    <w:tbl>
      <w:tblPr>
        <w:tblStyle w:val="5"/>
        <w:tblW w:w="91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1"/>
        <w:gridCol w:w="697"/>
        <w:gridCol w:w="3780"/>
        <w:gridCol w:w="236"/>
        <w:gridCol w:w="1024"/>
        <w:gridCol w:w="1260"/>
        <w:gridCol w:w="361"/>
        <w:gridCol w:w="1079"/>
        <w:gridCol w:w="180"/>
        <w:gridCol w:w="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6" w:type="dxa"/>
          <w:trHeight w:val="510" w:hRule="atLeast"/>
        </w:trPr>
        <w:tc>
          <w:tcPr>
            <w:tcW w:w="9108" w:type="dxa"/>
            <w:gridSpan w:val="9"/>
            <w:tcBorders>
              <w:top w:val="nil"/>
              <w:left w:val="nil"/>
              <w:bottom w:val="nil"/>
              <w:right w:val="nil"/>
            </w:tcBorders>
            <w:vAlign w:val="center"/>
          </w:tcPr>
          <w:p>
            <w:pPr>
              <w:widowControl/>
              <w:jc w:val="center"/>
              <w:rPr>
                <w:rFonts w:ascii="华文中宋" w:hAnsi="华文中宋" w:eastAsia="华文中宋" w:cs="宋体"/>
                <w:b/>
                <w:bCs/>
                <w:kern w:val="0"/>
                <w:sz w:val="28"/>
                <w:szCs w:val="28"/>
                <w:u w:val="single"/>
              </w:rPr>
            </w:pPr>
            <w:r>
              <w:rPr>
                <w:rFonts w:hint="eastAsia" w:ascii="华文中宋" w:hAnsi="华文中宋" w:eastAsia="华文中宋" w:cs="宋体"/>
                <w:b/>
                <w:bCs/>
                <w:kern w:val="0"/>
                <w:sz w:val="28"/>
                <w:szCs w:val="28"/>
              </w:rPr>
              <w:t>马鞍山市</w:t>
            </w:r>
            <w:r>
              <w:rPr>
                <w:rFonts w:hint="eastAsia" w:ascii="华文中宋" w:hAnsi="华文中宋" w:eastAsia="华文中宋" w:cs="宋体"/>
                <w:b/>
                <w:bCs/>
                <w:kern w:val="0"/>
                <w:sz w:val="28"/>
                <w:szCs w:val="28"/>
                <w:lang w:eastAsia="zh-CN"/>
              </w:rPr>
              <w:t>文明办</w:t>
            </w:r>
            <w:r>
              <w:rPr>
                <w:rFonts w:hint="eastAsia" w:ascii="华文中宋" w:hAnsi="华文中宋" w:eastAsia="华文中宋" w:cs="宋体"/>
                <w:b/>
                <w:bCs/>
                <w:kern w:val="0"/>
                <w:sz w:val="28"/>
                <w:szCs w:val="28"/>
              </w:rPr>
              <w:t>2021年国有资本经营预算支出表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491" w:type="dxa"/>
            <w:tcBorders>
              <w:top w:val="nil"/>
              <w:left w:val="nil"/>
              <w:bottom w:val="single" w:color="auto" w:sz="4" w:space="0"/>
              <w:right w:val="nil"/>
            </w:tcBorders>
            <w:vAlign w:val="center"/>
          </w:tcPr>
          <w:p>
            <w:pPr>
              <w:widowControl/>
              <w:jc w:val="left"/>
              <w:rPr>
                <w:rFonts w:ascii="宋体" w:hAnsi="宋体" w:cs="宋体"/>
                <w:kern w:val="0"/>
                <w:sz w:val="18"/>
                <w:szCs w:val="18"/>
              </w:rPr>
            </w:pPr>
          </w:p>
        </w:tc>
        <w:tc>
          <w:tcPr>
            <w:tcW w:w="697" w:type="dxa"/>
            <w:tcBorders>
              <w:top w:val="nil"/>
              <w:left w:val="nil"/>
              <w:bottom w:val="single" w:color="auto" w:sz="4" w:space="0"/>
              <w:right w:val="nil"/>
            </w:tcBorders>
            <w:vAlign w:val="center"/>
          </w:tcPr>
          <w:p>
            <w:pPr>
              <w:widowControl/>
              <w:jc w:val="left"/>
              <w:rPr>
                <w:rFonts w:ascii="宋体" w:hAnsi="宋体" w:cs="宋体"/>
                <w:kern w:val="0"/>
                <w:sz w:val="20"/>
                <w:szCs w:val="20"/>
              </w:rPr>
            </w:pPr>
          </w:p>
        </w:tc>
        <w:tc>
          <w:tcPr>
            <w:tcW w:w="3780" w:type="dxa"/>
            <w:tcBorders>
              <w:top w:val="nil"/>
              <w:left w:val="nil"/>
              <w:bottom w:val="single" w:color="auto" w:sz="4" w:space="0"/>
              <w:right w:val="nil"/>
            </w:tcBorders>
            <w:vAlign w:val="center"/>
          </w:tcPr>
          <w:p>
            <w:pPr>
              <w:widowControl/>
              <w:jc w:val="left"/>
              <w:rPr>
                <w:rFonts w:ascii="宋体" w:hAnsi="宋体" w:cs="宋体"/>
                <w:kern w:val="0"/>
                <w:sz w:val="20"/>
                <w:szCs w:val="20"/>
              </w:rPr>
            </w:pPr>
          </w:p>
        </w:tc>
        <w:tc>
          <w:tcPr>
            <w:tcW w:w="236" w:type="dxa"/>
            <w:tcBorders>
              <w:top w:val="nil"/>
              <w:left w:val="nil"/>
              <w:bottom w:val="nil"/>
              <w:right w:val="nil"/>
            </w:tcBorders>
            <w:vAlign w:val="center"/>
          </w:tcPr>
          <w:p>
            <w:pPr>
              <w:widowControl/>
              <w:jc w:val="left"/>
              <w:rPr>
                <w:rFonts w:ascii="宋体" w:hAnsi="宋体" w:cs="宋体"/>
                <w:kern w:val="0"/>
                <w:sz w:val="20"/>
                <w:szCs w:val="20"/>
              </w:rPr>
            </w:pPr>
          </w:p>
        </w:tc>
        <w:tc>
          <w:tcPr>
            <w:tcW w:w="2645" w:type="dxa"/>
            <w:gridSpan w:val="3"/>
            <w:tcBorders>
              <w:top w:val="nil"/>
              <w:left w:val="nil"/>
              <w:bottom w:val="nil"/>
              <w:right w:val="nil"/>
            </w:tcBorders>
            <w:vAlign w:val="center"/>
          </w:tcPr>
          <w:p>
            <w:pPr>
              <w:widowControl/>
              <w:jc w:val="left"/>
              <w:rPr>
                <w:rFonts w:ascii="宋体" w:hAnsi="宋体" w:cs="宋体"/>
                <w:kern w:val="0"/>
                <w:sz w:val="20"/>
                <w:szCs w:val="20"/>
              </w:rPr>
            </w:pPr>
          </w:p>
        </w:tc>
        <w:tc>
          <w:tcPr>
            <w:tcW w:w="1315" w:type="dxa"/>
            <w:gridSpan w:val="3"/>
            <w:tcBorders>
              <w:top w:val="nil"/>
              <w:left w:val="nil"/>
              <w:bottom w:val="nil"/>
              <w:right w:val="nil"/>
            </w:tcBorders>
            <w:vAlign w:val="center"/>
          </w:tcPr>
          <w:p>
            <w:pPr>
              <w:widowControl/>
              <w:ind w:right="100"/>
              <w:jc w:val="right"/>
              <w:rPr>
                <w:rFonts w:ascii="宋体" w:hAnsi="宋体" w:cs="宋体"/>
                <w:kern w:val="0"/>
                <w:sz w:val="20"/>
                <w:szCs w:val="20"/>
              </w:rPr>
            </w:pPr>
            <w:r>
              <w:rPr>
                <w:rFonts w:hint="eastAsia" w:ascii="宋体" w:hAnsi="宋体" w:cs="宋体"/>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36" w:type="dxa"/>
          <w:trHeight w:val="405" w:hRule="atLeast"/>
        </w:trPr>
        <w:tc>
          <w:tcPr>
            <w:tcW w:w="496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2"/>
              </w:rPr>
              <w:t>功能分类科目</w:t>
            </w:r>
          </w:p>
        </w:tc>
        <w:tc>
          <w:tcPr>
            <w:tcW w:w="396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b/>
                <w:bCs/>
                <w:kern w:val="0"/>
                <w:sz w:val="22"/>
              </w:rPr>
              <w:t>国有资本经营预算拨款支出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科目编码</w:t>
            </w:r>
          </w:p>
        </w:tc>
        <w:tc>
          <w:tcPr>
            <w:tcW w:w="37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科目名称</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合计</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基本支出</w:t>
            </w:r>
          </w:p>
        </w:tc>
        <w:tc>
          <w:tcPr>
            <w:tcW w:w="1440"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 w:val="22"/>
              </w:rPr>
            </w:pPr>
          </w:p>
        </w:tc>
        <w:tc>
          <w:tcPr>
            <w:tcW w:w="378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4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3780" w:type="dxa"/>
            <w:tcBorders>
              <w:top w:val="single" w:color="auto" w:sz="4" w:space="0"/>
              <w:left w:val="nil"/>
              <w:bottom w:val="single" w:color="auto" w:sz="4" w:space="0"/>
              <w:right w:val="single" w:color="auto" w:sz="4" w:space="0"/>
            </w:tcBorders>
            <w:vAlign w:val="center"/>
          </w:tcPr>
          <w:p>
            <w:pPr>
              <w:widowControl/>
              <w:ind w:firstLine="220" w:firstLineChars="100"/>
              <w:jc w:val="left"/>
              <w:rPr>
                <w:rFonts w:ascii="宋体" w:hAnsi="宋体" w:cs="宋体"/>
                <w:kern w:val="0"/>
                <w:sz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378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378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w:t>
            </w: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vAlign w:val="bottom"/>
          </w:tcPr>
          <w:p>
            <w:pPr>
              <w:widowControl/>
              <w:jc w:val="center"/>
              <w:rPr>
                <w:rFonts w:ascii="宋体" w:hAnsi="宋体" w:cs="宋体"/>
                <w:kern w:val="0"/>
                <w:sz w:val="24"/>
              </w:rPr>
            </w:pPr>
          </w:p>
        </w:tc>
        <w:tc>
          <w:tcPr>
            <w:tcW w:w="37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2"/>
              </w:rPr>
            </w:pPr>
            <w:r>
              <w:rPr>
                <w:rFonts w:hint="eastAsia" w:ascii="宋体" w:hAnsi="宋体" w:cs="宋体"/>
                <w:kern w:val="0"/>
                <w:sz w:val="22"/>
              </w:rPr>
              <w:t>　</w:t>
            </w: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2"/>
              </w:rPr>
            </w:pPr>
            <w:r>
              <w:rPr>
                <w:rFonts w:hint="eastAsia" w:ascii="宋体" w:hAnsi="宋体" w:cs="宋体"/>
                <w:kern w:val="0"/>
                <w:sz w:val="22"/>
              </w:rPr>
              <w:t>　</w:t>
            </w: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36" w:type="dxa"/>
          <w:trHeight w:val="405" w:hRule="atLeast"/>
        </w:trPr>
        <w:tc>
          <w:tcPr>
            <w:tcW w:w="496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合计</w:t>
            </w:r>
          </w:p>
        </w:tc>
        <w:tc>
          <w:tcPr>
            <w:tcW w:w="126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6" w:type="dxa"/>
          <w:trHeight w:val="795" w:hRule="atLeast"/>
        </w:trPr>
        <w:tc>
          <w:tcPr>
            <w:tcW w:w="9108" w:type="dxa"/>
            <w:gridSpan w:val="9"/>
            <w:tcBorders>
              <w:top w:val="single" w:color="auto" w:sz="4" w:space="0"/>
              <w:left w:val="nil"/>
              <w:bottom w:val="nil"/>
              <w:right w:val="nil"/>
            </w:tcBorders>
            <w:vAlign w:val="center"/>
          </w:tcPr>
          <w:p>
            <w:pPr>
              <w:widowControl/>
              <w:jc w:val="left"/>
              <w:rPr>
                <w:rFonts w:ascii="宋体" w:hAnsi="宋体" w:cs="宋体"/>
                <w:kern w:val="0"/>
                <w:sz w:val="24"/>
              </w:rPr>
            </w:pPr>
            <w:r>
              <w:rPr>
                <w:rFonts w:hint="eastAsia" w:ascii="宋体" w:hAnsi="宋体" w:cs="宋体"/>
                <w:color w:val="FF0000"/>
                <w:kern w:val="0"/>
                <w:sz w:val="24"/>
              </w:rPr>
              <w:t>备注：</w:t>
            </w:r>
            <w:r>
              <w:rPr>
                <w:rFonts w:hint="eastAsia" w:ascii="宋体" w:hAnsi="宋体" w:cs="宋体"/>
                <w:kern w:val="0"/>
                <w:sz w:val="24"/>
              </w:rPr>
              <w:t>马鞍山市</w:t>
            </w:r>
            <w:r>
              <w:rPr>
                <w:rFonts w:hint="eastAsia" w:ascii="宋体" w:hAnsi="宋体" w:cs="宋体"/>
                <w:kern w:val="0"/>
                <w:sz w:val="24"/>
                <w:lang w:eastAsia="zh-CN"/>
              </w:rPr>
              <w:t>文明办</w:t>
            </w:r>
            <w:r>
              <w:rPr>
                <w:rFonts w:hint="eastAsia" w:ascii="宋体" w:hAnsi="宋体" w:cs="宋体"/>
                <w:kern w:val="0"/>
                <w:sz w:val="24"/>
              </w:rPr>
              <w:t>没有国有资本经营预算拨款收入，也没有国有资本经营预算拨款安排的支出，故本表无数据。</w:t>
            </w:r>
          </w:p>
        </w:tc>
      </w:tr>
    </w:tbl>
    <w:p>
      <w:pPr>
        <w:pStyle w:val="4"/>
        <w:adjustRightInd w:val="0"/>
        <w:snapToGrid w:val="0"/>
        <w:spacing w:before="0" w:beforeAutospacing="0" w:after="0" w:afterAutospacing="0" w:line="360" w:lineRule="auto"/>
        <w:ind w:right="400"/>
        <w:rPr>
          <w:sz w:val="20"/>
          <w:szCs w:val="20"/>
        </w:rPr>
      </w:pPr>
    </w:p>
    <w:p/>
    <w:p>
      <w:pPr>
        <w:sectPr>
          <w:pgSz w:w="11906" w:h="16838"/>
          <w:pgMar w:top="1440" w:right="1797" w:bottom="1440" w:left="1797" w:header="851" w:footer="992" w:gutter="0"/>
          <w:cols w:space="425" w:num="1"/>
          <w:docGrid w:type="lines" w:linePitch="312" w:charSpace="0"/>
        </w:sectPr>
      </w:pPr>
    </w:p>
    <w:p>
      <w:pPr>
        <w:ind w:firstLine="9500" w:firstLineChars="4750"/>
        <w:rPr>
          <w:rFonts w:ascii="宋体" w:hAnsi="宋体" w:cs="宋体"/>
          <w:kern w:val="0"/>
          <w:sz w:val="20"/>
          <w:szCs w:val="20"/>
        </w:rPr>
      </w:pPr>
      <w:r>
        <w:rPr>
          <w:rFonts w:hint="eastAsia" w:ascii="宋体" w:hAnsi="宋体" w:cs="宋体"/>
          <w:kern w:val="0"/>
          <w:sz w:val="20"/>
          <w:szCs w:val="20"/>
        </w:rPr>
        <w:t xml:space="preserve">                      部门</w:t>
      </w:r>
      <w:r>
        <w:rPr>
          <w:rFonts w:hint="eastAsia" w:ascii="宋体" w:hAnsi="宋体" w:cs="宋体"/>
          <w:kern w:val="0"/>
          <w:sz w:val="20"/>
          <w:szCs w:val="20"/>
          <w:u w:val="single"/>
        </w:rPr>
        <w:t>（单位）</w:t>
      </w:r>
      <w:r>
        <w:rPr>
          <w:rFonts w:hint="eastAsia" w:ascii="宋体" w:hAnsi="宋体" w:cs="宋体"/>
          <w:kern w:val="0"/>
          <w:sz w:val="20"/>
          <w:szCs w:val="20"/>
        </w:rPr>
        <w:t>公开表9</w:t>
      </w:r>
    </w:p>
    <w:p>
      <w:pPr>
        <w:widowControl/>
        <w:ind w:firstLine="3201" w:firstLineChars="1067"/>
        <w:rPr>
          <w:rFonts w:ascii="华文中宋" w:hAnsi="华文中宋" w:eastAsia="华文中宋" w:cs="宋体"/>
          <w:b/>
          <w:bCs/>
          <w:kern w:val="0"/>
          <w:sz w:val="30"/>
          <w:szCs w:val="30"/>
        </w:rPr>
      </w:pPr>
      <w:r>
        <w:rPr>
          <w:rFonts w:hint="eastAsia" w:ascii="华文中宋" w:hAnsi="华文中宋" w:eastAsia="华文中宋" w:cs="宋体"/>
          <w:b/>
          <w:bCs/>
          <w:kern w:val="0"/>
          <w:sz w:val="30"/>
          <w:szCs w:val="30"/>
        </w:rPr>
        <w:t>马鞍山市</w:t>
      </w:r>
      <w:r>
        <w:rPr>
          <w:rFonts w:hint="eastAsia" w:ascii="华文中宋" w:hAnsi="华文中宋" w:eastAsia="华文中宋" w:cs="宋体"/>
          <w:b/>
          <w:bCs/>
          <w:kern w:val="0"/>
          <w:sz w:val="30"/>
          <w:szCs w:val="30"/>
          <w:lang w:eastAsia="zh-CN"/>
        </w:rPr>
        <w:t>文明办</w:t>
      </w:r>
      <w:r>
        <w:rPr>
          <w:rFonts w:hint="eastAsia" w:ascii="华文中宋" w:hAnsi="华文中宋" w:eastAsia="华文中宋" w:cs="宋体"/>
          <w:b/>
          <w:bCs/>
          <w:kern w:val="0"/>
          <w:sz w:val="30"/>
          <w:szCs w:val="30"/>
        </w:rPr>
        <w:t>2021年项目支出表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5"/>
        <w:tblW w:w="14140"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00"/>
        <w:gridCol w:w="1660"/>
        <w:gridCol w:w="1140"/>
        <w:gridCol w:w="920"/>
        <w:gridCol w:w="1220"/>
        <w:gridCol w:w="1220"/>
        <w:gridCol w:w="1220"/>
        <w:gridCol w:w="1220"/>
        <w:gridCol w:w="1220"/>
        <w:gridCol w:w="1220"/>
        <w:gridCol w:w="1020"/>
        <w:gridCol w:w="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12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类型</w:t>
            </w:r>
          </w:p>
        </w:tc>
        <w:tc>
          <w:tcPr>
            <w:tcW w:w="1660" w:type="dxa"/>
            <w:vMerge w:val="restart"/>
            <w:tcBorders>
              <w:top w:val="single" w:color="auto" w:sz="4" w:space="0"/>
              <w:left w:val="single" w:color="auto" w:sz="4" w:space="0"/>
              <w:bottom w:val="nil"/>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项目名称</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项目单位</w:t>
            </w:r>
          </w:p>
        </w:tc>
        <w:tc>
          <w:tcPr>
            <w:tcW w:w="92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合计</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本年财政拨款</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财政拨款结转结余</w:t>
            </w:r>
          </w:p>
        </w:tc>
        <w:tc>
          <w:tcPr>
            <w:tcW w:w="102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财政专户管理资金</w:t>
            </w:r>
          </w:p>
        </w:tc>
        <w:tc>
          <w:tcPr>
            <w:tcW w:w="88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单位</w:t>
            </w:r>
          </w:p>
          <w:p>
            <w:pPr>
              <w:widowControl/>
              <w:jc w:val="center"/>
              <w:rPr>
                <w:rFonts w:ascii="宋体" w:hAnsi="宋体" w:cs="宋体"/>
                <w:b/>
                <w:bCs/>
                <w:color w:val="000000"/>
                <w:kern w:val="0"/>
                <w:sz w:val="22"/>
              </w:rPr>
            </w:pPr>
            <w:r>
              <w:rPr>
                <w:rFonts w:hint="eastAsia" w:ascii="宋体" w:hAnsi="宋体" w:cs="宋体"/>
                <w:b/>
                <w:bCs/>
                <w:color w:val="000000"/>
                <w:kern w:val="0"/>
                <w:sz w:val="22"/>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12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66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b/>
                <w:bCs/>
                <w:color w:val="000000"/>
                <w:kern w:val="0"/>
                <w:sz w:val="22"/>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9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rPr>
            </w:pPr>
          </w:p>
        </w:tc>
        <w:tc>
          <w:tcPr>
            <w:tcW w:w="1220" w:type="dxa"/>
            <w:tcBorders>
              <w:top w:val="nil"/>
              <w:left w:val="nil"/>
              <w:bottom w:val="nil"/>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一般公共预算</w:t>
            </w:r>
          </w:p>
        </w:tc>
        <w:tc>
          <w:tcPr>
            <w:tcW w:w="1220" w:type="dxa"/>
            <w:tcBorders>
              <w:top w:val="nil"/>
              <w:left w:val="nil"/>
              <w:bottom w:val="nil"/>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政府性基金预算</w:t>
            </w:r>
          </w:p>
        </w:tc>
        <w:tc>
          <w:tcPr>
            <w:tcW w:w="1220" w:type="dxa"/>
            <w:tcBorders>
              <w:top w:val="nil"/>
              <w:left w:val="nil"/>
              <w:bottom w:val="nil"/>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国有资本经营预算</w:t>
            </w:r>
          </w:p>
        </w:tc>
        <w:tc>
          <w:tcPr>
            <w:tcW w:w="1220" w:type="dxa"/>
            <w:tcBorders>
              <w:top w:val="nil"/>
              <w:left w:val="nil"/>
              <w:bottom w:val="nil"/>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一般公共预算</w:t>
            </w:r>
          </w:p>
        </w:tc>
        <w:tc>
          <w:tcPr>
            <w:tcW w:w="1220" w:type="dxa"/>
            <w:tcBorders>
              <w:top w:val="nil"/>
              <w:left w:val="nil"/>
              <w:bottom w:val="nil"/>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政府性基金预算</w:t>
            </w:r>
          </w:p>
        </w:tc>
        <w:tc>
          <w:tcPr>
            <w:tcW w:w="1220" w:type="dxa"/>
            <w:tcBorders>
              <w:top w:val="nil"/>
              <w:left w:val="nil"/>
              <w:bottom w:val="nil"/>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国有资本经营预算</w:t>
            </w:r>
          </w:p>
        </w:tc>
        <w:tc>
          <w:tcPr>
            <w:tcW w:w="10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rPr>
            </w:pPr>
          </w:p>
        </w:tc>
        <w:tc>
          <w:tcPr>
            <w:tcW w:w="8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lang w:eastAsia="zh-CN"/>
              </w:rPr>
              <w:t>固定项目</w:t>
            </w:r>
          </w:p>
        </w:tc>
        <w:tc>
          <w:tcPr>
            <w:tcW w:w="1660"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文明创建专项</w:t>
            </w:r>
          </w:p>
        </w:tc>
        <w:tc>
          <w:tcPr>
            <w:tcW w:w="114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b/>
                <w:bCs/>
                <w:color w:val="000000"/>
                <w:kern w:val="0"/>
                <w:sz w:val="20"/>
                <w:szCs w:val="20"/>
                <w:lang w:eastAsia="zh-CN"/>
              </w:rPr>
            </w:pPr>
            <w:r>
              <w:rPr>
                <w:rFonts w:hint="eastAsia" w:ascii="宋体" w:hAnsi="宋体" w:cs="宋体"/>
                <w:b/>
                <w:bCs/>
                <w:color w:val="000000"/>
                <w:kern w:val="0"/>
                <w:sz w:val="20"/>
                <w:szCs w:val="20"/>
                <w:lang w:eastAsia="zh-CN"/>
              </w:rPr>
              <w:t>市文明办</w:t>
            </w:r>
          </w:p>
        </w:tc>
        <w:tc>
          <w:tcPr>
            <w:tcW w:w="920"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lang w:val="en-US" w:eastAsia="zh-CN"/>
              </w:rPr>
              <w:t>199.9</w:t>
            </w:r>
            <w:r>
              <w:rPr>
                <w:rFonts w:hint="eastAsia" w:ascii="宋体" w:hAnsi="宋体" w:cs="宋体"/>
                <w:b/>
                <w:bCs/>
                <w:color w:val="000000"/>
                <w:kern w:val="0"/>
                <w:sz w:val="20"/>
                <w:szCs w:val="20"/>
              </w:rPr>
              <w:t>　</w:t>
            </w:r>
          </w:p>
        </w:tc>
        <w:tc>
          <w:tcPr>
            <w:tcW w:w="122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lang w:val="en-US" w:eastAsia="zh-CN"/>
              </w:rPr>
              <w:t>199.9</w:t>
            </w:r>
          </w:p>
        </w:tc>
        <w:tc>
          <w:tcPr>
            <w:tcW w:w="1220"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220"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220"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220"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220"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　</w:t>
            </w:r>
          </w:p>
        </w:tc>
        <w:tc>
          <w:tcPr>
            <w:tcW w:w="880"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lang w:eastAsia="zh-CN"/>
              </w:rPr>
              <w:t>固定项目</w:t>
            </w:r>
          </w:p>
        </w:tc>
        <w:tc>
          <w:tcPr>
            <w:tcW w:w="166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未成年人专项</w:t>
            </w:r>
          </w:p>
        </w:tc>
        <w:tc>
          <w:tcPr>
            <w:tcW w:w="1140" w:type="dxa"/>
            <w:tcBorders>
              <w:top w:val="nil"/>
              <w:left w:val="nil"/>
              <w:bottom w:val="single" w:color="auto" w:sz="4" w:space="0"/>
              <w:right w:val="single" w:color="auto" w:sz="4" w:space="0"/>
            </w:tcBorders>
            <w:vAlign w:val="center"/>
          </w:tcPr>
          <w:p>
            <w:pPr>
              <w:widowControl/>
              <w:jc w:val="both"/>
              <w:rPr>
                <w:rFonts w:ascii="宋体" w:hAnsi="宋体" w:cs="宋体"/>
                <w:b/>
                <w:bCs/>
                <w:color w:val="000000"/>
                <w:kern w:val="0"/>
                <w:sz w:val="20"/>
                <w:szCs w:val="20"/>
              </w:rPr>
            </w:pPr>
            <w:r>
              <w:rPr>
                <w:rFonts w:hint="eastAsia" w:ascii="宋体" w:hAnsi="宋体" w:cs="宋体"/>
                <w:b/>
                <w:bCs/>
                <w:color w:val="000000"/>
                <w:kern w:val="0"/>
                <w:sz w:val="20"/>
                <w:szCs w:val="20"/>
                <w:lang w:eastAsia="zh-CN"/>
              </w:rPr>
              <w:t>市文明办</w:t>
            </w:r>
          </w:p>
        </w:tc>
        <w:tc>
          <w:tcPr>
            <w:tcW w:w="920"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lang w:val="en-US" w:eastAsia="zh-CN"/>
              </w:rPr>
              <w:t>20</w:t>
            </w:r>
            <w:r>
              <w:rPr>
                <w:rFonts w:hint="eastAsia" w:ascii="宋体" w:hAnsi="宋体" w:cs="宋体"/>
                <w:b/>
                <w:bCs/>
                <w:color w:val="000000"/>
                <w:kern w:val="0"/>
                <w:sz w:val="20"/>
                <w:szCs w:val="20"/>
              </w:rPr>
              <w:t>　</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lang w:val="en-US" w:eastAsia="zh-CN"/>
              </w:rPr>
              <w:t>20</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　</w:t>
            </w:r>
          </w:p>
        </w:tc>
        <w:tc>
          <w:tcPr>
            <w:tcW w:w="880"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延续项目</w:t>
            </w:r>
          </w:p>
        </w:tc>
        <w:tc>
          <w:tcPr>
            <w:tcW w:w="1660"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新时代文明实践中心建设项目</w:t>
            </w:r>
          </w:p>
        </w:tc>
        <w:tc>
          <w:tcPr>
            <w:tcW w:w="11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b/>
                <w:bCs/>
                <w:color w:val="000000"/>
                <w:kern w:val="0"/>
                <w:sz w:val="20"/>
                <w:szCs w:val="20"/>
                <w:lang w:eastAsia="zh-CN"/>
              </w:rPr>
              <w:t>市文明办</w:t>
            </w:r>
          </w:p>
        </w:tc>
        <w:tc>
          <w:tcPr>
            <w:tcW w:w="9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80.5</w:t>
            </w:r>
            <w:r>
              <w:rPr>
                <w:rFonts w:hint="eastAsia" w:ascii="宋体" w:hAnsi="宋体" w:cs="宋体"/>
                <w:color w:val="000000"/>
                <w:kern w:val="0"/>
                <w:sz w:val="20"/>
                <w:szCs w:val="20"/>
              </w:rPr>
              <w:t>　</w:t>
            </w:r>
          </w:p>
        </w:tc>
        <w:tc>
          <w:tcPr>
            <w:tcW w:w="1220"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80.5</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2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88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延续项目</w:t>
            </w:r>
          </w:p>
        </w:tc>
        <w:tc>
          <w:tcPr>
            <w:tcW w:w="16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市志愿服务项目</w:t>
            </w:r>
          </w:p>
        </w:tc>
        <w:tc>
          <w:tcPr>
            <w:tcW w:w="11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b/>
                <w:bCs/>
                <w:color w:val="000000"/>
                <w:kern w:val="0"/>
                <w:sz w:val="20"/>
                <w:szCs w:val="20"/>
                <w:lang w:eastAsia="zh-CN"/>
              </w:rPr>
              <w:t>市文明办</w:t>
            </w:r>
          </w:p>
        </w:tc>
        <w:tc>
          <w:tcPr>
            <w:tcW w:w="9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98</w:t>
            </w:r>
            <w:r>
              <w:rPr>
                <w:rFonts w:hint="eastAsia" w:ascii="宋体" w:hAnsi="宋体" w:cs="宋体"/>
                <w:color w:val="000000"/>
                <w:kern w:val="0"/>
                <w:sz w:val="20"/>
                <w:szCs w:val="20"/>
              </w:rPr>
              <w:t>　</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98</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88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新增项目</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eastAsia="zh-CN"/>
              </w:rPr>
              <w:t>文明创建常态长效管理考核项目</w:t>
            </w:r>
            <w:r>
              <w:rPr>
                <w:rFonts w:hint="eastAsia" w:ascii="宋体" w:hAnsi="宋体" w:cs="宋体"/>
                <w:color w:val="000000"/>
                <w:kern w:val="0"/>
                <w:sz w:val="20"/>
                <w:szCs w:val="20"/>
              </w:rPr>
              <w:t>　</w:t>
            </w:r>
          </w:p>
        </w:tc>
        <w:tc>
          <w:tcPr>
            <w:tcW w:w="11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b/>
                <w:bCs/>
                <w:color w:val="000000"/>
                <w:kern w:val="0"/>
                <w:sz w:val="20"/>
                <w:szCs w:val="20"/>
                <w:lang w:eastAsia="zh-CN"/>
              </w:rPr>
              <w:t>市文明办</w:t>
            </w:r>
          </w:p>
        </w:tc>
        <w:tc>
          <w:tcPr>
            <w:tcW w:w="9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lang w:val="en-US" w:eastAsia="zh-CN"/>
              </w:rPr>
              <w:t>200</w:t>
            </w:r>
            <w:r>
              <w:rPr>
                <w:rFonts w:hint="eastAsia" w:ascii="宋体" w:hAnsi="宋体" w:cs="宋体"/>
                <w:color w:val="000000"/>
                <w:kern w:val="0"/>
                <w:sz w:val="20"/>
                <w:szCs w:val="20"/>
              </w:rPr>
              <w:t>　</w:t>
            </w:r>
          </w:p>
        </w:tc>
        <w:tc>
          <w:tcPr>
            <w:tcW w:w="12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200</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88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9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88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　</w:t>
            </w:r>
          </w:p>
        </w:tc>
        <w:tc>
          <w:tcPr>
            <w:tcW w:w="16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14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w:t>
            </w:r>
          </w:p>
        </w:tc>
        <w:tc>
          <w:tcPr>
            <w:tcW w:w="920"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　</w:t>
            </w:r>
          </w:p>
        </w:tc>
        <w:tc>
          <w:tcPr>
            <w:tcW w:w="880"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11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88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6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14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c>
          <w:tcPr>
            <w:tcW w:w="880"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22"/>
              </w:rPr>
            </w:pPr>
            <w:r>
              <w:rPr>
                <w:rFonts w:hint="eastAsia" w:ascii="宋体" w:hAnsi="宋体" w:cs="宋体"/>
                <w:color w:val="000000"/>
                <w:kern w:val="0"/>
                <w:sz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0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合  计</w:t>
            </w:r>
          </w:p>
        </w:tc>
        <w:tc>
          <w:tcPr>
            <w:tcW w:w="166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w:t>
            </w:r>
          </w:p>
        </w:tc>
        <w:tc>
          <w:tcPr>
            <w:tcW w:w="1140" w:type="dxa"/>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　</w:t>
            </w:r>
          </w:p>
        </w:tc>
        <w:tc>
          <w:tcPr>
            <w:tcW w:w="920"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　</w:t>
            </w:r>
          </w:p>
        </w:tc>
        <w:tc>
          <w:tcPr>
            <w:tcW w:w="1220"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　</w:t>
            </w:r>
          </w:p>
        </w:tc>
        <w:tc>
          <w:tcPr>
            <w:tcW w:w="1020"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　</w:t>
            </w:r>
          </w:p>
        </w:tc>
        <w:tc>
          <w:tcPr>
            <w:tcW w:w="880" w:type="dxa"/>
            <w:tcBorders>
              <w:top w:val="nil"/>
              <w:left w:val="nil"/>
              <w:bottom w:val="single" w:color="auto" w:sz="4" w:space="0"/>
              <w:right w:val="single" w:color="auto" w:sz="4" w:space="0"/>
            </w:tcBorders>
            <w:vAlign w:val="center"/>
          </w:tcPr>
          <w:p>
            <w:pPr>
              <w:widowControl/>
              <w:jc w:val="right"/>
              <w:rPr>
                <w:rFonts w:ascii="宋体" w:hAnsi="宋体" w:cs="宋体"/>
                <w:b/>
                <w:bCs/>
                <w:color w:val="000000"/>
                <w:kern w:val="0"/>
                <w:sz w:val="22"/>
              </w:rPr>
            </w:pPr>
            <w:r>
              <w:rPr>
                <w:rFonts w:hint="eastAsia" w:ascii="宋体" w:hAnsi="宋体" w:cs="宋体"/>
                <w:b/>
                <w:bCs/>
                <w:color w:val="000000"/>
                <w:kern w:val="0"/>
                <w:sz w:val="22"/>
              </w:rPr>
              <w:t>　</w:t>
            </w:r>
          </w:p>
        </w:tc>
      </w:tr>
    </w:tbl>
    <w:p>
      <w:pPr>
        <w:rPr>
          <w:rFonts w:ascii="宋体" w:hAnsi="宋体" w:cs="宋体"/>
          <w:color w:val="000000"/>
          <w:kern w:val="0"/>
          <w:sz w:val="22"/>
        </w:rPr>
      </w:pPr>
    </w:p>
    <w:p>
      <w:pPr>
        <w:rPr>
          <w:rFonts w:ascii="宋体" w:hAnsi="宋体" w:cs="宋体"/>
          <w:color w:val="000000"/>
          <w:kern w:val="0"/>
          <w:sz w:val="22"/>
        </w:rPr>
        <w:sectPr>
          <w:pgSz w:w="16838" w:h="11906" w:orient="landscape"/>
          <w:pgMar w:top="1797" w:right="1440" w:bottom="1797" w:left="1440" w:header="851" w:footer="992" w:gutter="0"/>
          <w:cols w:space="425" w:num="1"/>
          <w:docGrid w:type="linesAndChars" w:linePitch="312" w:charSpace="0"/>
        </w:sectPr>
      </w:pPr>
    </w:p>
    <w:p>
      <w:pPr>
        <w:pStyle w:val="4"/>
        <w:wordWrap w:val="0"/>
        <w:adjustRightInd w:val="0"/>
        <w:snapToGrid w:val="0"/>
        <w:spacing w:before="0" w:beforeAutospacing="0" w:after="0" w:afterAutospacing="0" w:line="360" w:lineRule="auto"/>
        <w:jc w:val="right"/>
        <w:rPr>
          <w:rFonts w:hint="eastAsia"/>
          <w:sz w:val="20"/>
          <w:szCs w:val="20"/>
        </w:rPr>
      </w:pPr>
      <w:r>
        <w:rPr>
          <w:rFonts w:hint="eastAsia"/>
          <w:sz w:val="20"/>
          <w:szCs w:val="20"/>
        </w:rPr>
        <w:t xml:space="preserve">       部门</w:t>
      </w:r>
      <w:r>
        <w:rPr>
          <w:rFonts w:hint="eastAsia"/>
          <w:sz w:val="20"/>
          <w:szCs w:val="20"/>
          <w:u w:val="single"/>
        </w:rPr>
        <w:t>（单位）</w:t>
      </w:r>
      <w:r>
        <w:rPr>
          <w:rFonts w:hint="eastAsia"/>
          <w:sz w:val="20"/>
          <w:szCs w:val="20"/>
        </w:rPr>
        <w:t>公开表10</w:t>
      </w:r>
    </w:p>
    <w:p>
      <w:pPr>
        <w:pStyle w:val="4"/>
        <w:wordWrap/>
        <w:adjustRightInd w:val="0"/>
        <w:snapToGrid w:val="0"/>
        <w:spacing w:before="0" w:beforeAutospacing="0" w:after="0" w:afterAutospacing="0" w:line="360" w:lineRule="auto"/>
        <w:jc w:val="right"/>
        <w:rPr>
          <w:rFonts w:hint="eastAsia"/>
          <w:sz w:val="20"/>
          <w:szCs w:val="20"/>
        </w:rPr>
      </w:pPr>
    </w:p>
    <w:p>
      <w:pPr>
        <w:pStyle w:val="4"/>
        <w:wordWrap/>
        <w:adjustRightInd w:val="0"/>
        <w:snapToGrid w:val="0"/>
        <w:spacing w:before="0" w:beforeAutospacing="0" w:after="0" w:afterAutospacing="0" w:line="360" w:lineRule="auto"/>
        <w:jc w:val="right"/>
        <w:rPr>
          <w:rFonts w:hint="eastAsia"/>
          <w:sz w:val="20"/>
          <w:szCs w:val="20"/>
        </w:rPr>
      </w:pPr>
      <w:r>
        <w:rPr>
          <w:rFonts w:hint="eastAsia" w:eastAsia="宋体"/>
          <w:sz w:val="20"/>
          <w:szCs w:val="20"/>
          <w:lang w:eastAsia="zh-CN"/>
        </w:rPr>
        <w:pict>
          <v:shape id="_x0000_s1037" o:spid="_x0000_s1037" o:spt="75" alt="9单位政府采购支出表" type="#_x0000_t75" style="position:absolute;left:0pt;margin-left:-37.15pt;margin-top:0.05pt;height:222.1pt;width:487.8pt;z-index:251665408;mso-width-relative:page;mso-height-relative:page;" filled="f" o:preferrelative="t" stroked="f" coordsize="21600,21600">
            <v:path/>
            <v:fill on="f" focussize="0,0"/>
            <v:stroke on="f"/>
            <v:imagedata r:id="rId11" croptop="8645f" o:title="9单位政府采购支出表"/>
            <o:lock v:ext="edit" aspectratio="t"/>
          </v:shape>
        </w:pict>
      </w:r>
    </w:p>
    <w:p>
      <w:pPr>
        <w:pStyle w:val="4"/>
        <w:wordWrap/>
        <w:adjustRightInd w:val="0"/>
        <w:snapToGrid w:val="0"/>
        <w:spacing w:before="0" w:beforeAutospacing="0" w:after="0" w:afterAutospacing="0" w:line="360" w:lineRule="auto"/>
        <w:jc w:val="right"/>
        <w:rPr>
          <w:rFonts w:hint="eastAsia"/>
          <w:sz w:val="20"/>
          <w:szCs w:val="20"/>
        </w:rPr>
      </w:pPr>
    </w:p>
    <w:p>
      <w:pPr>
        <w:pStyle w:val="4"/>
        <w:wordWrap/>
        <w:adjustRightInd w:val="0"/>
        <w:snapToGrid w:val="0"/>
        <w:spacing w:before="0" w:beforeAutospacing="0" w:after="0" w:afterAutospacing="0" w:line="360" w:lineRule="auto"/>
        <w:jc w:val="right"/>
        <w:rPr>
          <w:rFonts w:hint="eastAsia"/>
          <w:sz w:val="20"/>
          <w:szCs w:val="20"/>
        </w:rPr>
      </w:pPr>
    </w:p>
    <w:p>
      <w:pPr>
        <w:pStyle w:val="4"/>
        <w:wordWrap/>
        <w:adjustRightInd w:val="0"/>
        <w:snapToGrid w:val="0"/>
        <w:spacing w:before="0" w:beforeAutospacing="0" w:after="0" w:afterAutospacing="0" w:line="360" w:lineRule="auto"/>
        <w:jc w:val="right"/>
        <w:rPr>
          <w:rFonts w:hint="eastAsia"/>
          <w:sz w:val="20"/>
          <w:szCs w:val="20"/>
        </w:rPr>
      </w:pPr>
    </w:p>
    <w:p>
      <w:pPr>
        <w:pStyle w:val="4"/>
        <w:wordWrap/>
        <w:adjustRightInd w:val="0"/>
        <w:snapToGrid w:val="0"/>
        <w:spacing w:before="0" w:beforeAutospacing="0" w:after="0" w:afterAutospacing="0" w:line="360" w:lineRule="auto"/>
        <w:jc w:val="right"/>
        <w:rPr>
          <w:rFonts w:hint="eastAsia"/>
          <w:sz w:val="20"/>
          <w:szCs w:val="20"/>
        </w:rPr>
      </w:pPr>
    </w:p>
    <w:p>
      <w:pPr>
        <w:pStyle w:val="4"/>
        <w:wordWrap/>
        <w:adjustRightInd w:val="0"/>
        <w:snapToGrid w:val="0"/>
        <w:spacing w:before="0" w:beforeAutospacing="0" w:after="0" w:afterAutospacing="0" w:line="360" w:lineRule="auto"/>
        <w:jc w:val="right"/>
        <w:rPr>
          <w:rFonts w:hint="eastAsia"/>
          <w:sz w:val="20"/>
          <w:szCs w:val="20"/>
        </w:rPr>
      </w:pPr>
    </w:p>
    <w:p>
      <w:pPr>
        <w:pStyle w:val="4"/>
        <w:wordWrap/>
        <w:adjustRightInd w:val="0"/>
        <w:snapToGrid w:val="0"/>
        <w:spacing w:before="0" w:beforeAutospacing="0" w:after="0" w:afterAutospacing="0" w:line="360" w:lineRule="auto"/>
        <w:jc w:val="right"/>
        <w:rPr>
          <w:rFonts w:hint="eastAsia"/>
          <w:sz w:val="20"/>
          <w:szCs w:val="20"/>
        </w:rPr>
      </w:pPr>
    </w:p>
    <w:p>
      <w:pPr>
        <w:pStyle w:val="4"/>
        <w:wordWrap/>
        <w:adjustRightInd w:val="0"/>
        <w:snapToGrid w:val="0"/>
        <w:spacing w:before="0" w:beforeAutospacing="0" w:after="0" w:afterAutospacing="0" w:line="360" w:lineRule="auto"/>
        <w:jc w:val="right"/>
        <w:rPr>
          <w:rFonts w:hint="eastAsia"/>
          <w:sz w:val="20"/>
          <w:szCs w:val="20"/>
        </w:rPr>
      </w:pPr>
    </w:p>
    <w:p>
      <w:pPr>
        <w:pStyle w:val="4"/>
        <w:wordWrap/>
        <w:adjustRightInd w:val="0"/>
        <w:snapToGrid w:val="0"/>
        <w:spacing w:before="0" w:beforeAutospacing="0" w:after="0" w:afterAutospacing="0" w:line="360" w:lineRule="auto"/>
        <w:jc w:val="right"/>
        <w:rPr>
          <w:rFonts w:hint="eastAsia"/>
          <w:sz w:val="20"/>
          <w:szCs w:val="20"/>
        </w:rPr>
      </w:pPr>
    </w:p>
    <w:p>
      <w:pPr>
        <w:pStyle w:val="4"/>
        <w:wordWrap/>
        <w:adjustRightInd w:val="0"/>
        <w:snapToGrid w:val="0"/>
        <w:spacing w:before="0" w:beforeAutospacing="0" w:after="0" w:afterAutospacing="0" w:line="360" w:lineRule="auto"/>
        <w:jc w:val="right"/>
        <w:rPr>
          <w:rFonts w:hint="eastAsia"/>
          <w:sz w:val="20"/>
          <w:szCs w:val="20"/>
        </w:rPr>
      </w:pPr>
    </w:p>
    <w:p>
      <w:pPr>
        <w:pStyle w:val="4"/>
        <w:wordWrap/>
        <w:adjustRightInd w:val="0"/>
        <w:snapToGrid w:val="0"/>
        <w:spacing w:before="0" w:beforeAutospacing="0" w:after="0" w:afterAutospacing="0" w:line="360" w:lineRule="auto"/>
        <w:jc w:val="right"/>
        <w:rPr>
          <w:rFonts w:hint="eastAsia"/>
          <w:sz w:val="20"/>
          <w:szCs w:val="20"/>
        </w:rPr>
      </w:pPr>
    </w:p>
    <w:p>
      <w:pPr>
        <w:pStyle w:val="4"/>
        <w:wordWrap/>
        <w:adjustRightInd w:val="0"/>
        <w:snapToGrid w:val="0"/>
        <w:spacing w:before="0" w:beforeAutospacing="0" w:after="0" w:afterAutospacing="0" w:line="360" w:lineRule="auto"/>
        <w:jc w:val="right"/>
        <w:rPr>
          <w:rFonts w:hint="eastAsia"/>
          <w:sz w:val="20"/>
          <w:szCs w:val="20"/>
        </w:rPr>
      </w:pPr>
    </w:p>
    <w:p/>
    <w:p/>
    <w:p/>
    <w:p/>
    <w:p/>
    <w:p/>
    <w:p/>
    <w:p/>
    <w:p/>
    <w:p/>
    <w:p/>
    <w:p/>
    <w:p/>
    <w:p/>
    <w:p>
      <w:pPr>
        <w:sectPr>
          <w:pgSz w:w="11906" w:h="16838"/>
          <w:pgMar w:top="1440" w:right="1797" w:bottom="1440" w:left="1797" w:header="851" w:footer="992" w:gutter="0"/>
          <w:cols w:space="425" w:num="1"/>
          <w:docGrid w:type="lines" w:linePitch="312" w:charSpace="0"/>
        </w:sectPr>
      </w:pPr>
    </w:p>
    <w:p/>
    <w:p>
      <w:pPr>
        <w:pStyle w:val="4"/>
        <w:wordWrap w:val="0"/>
        <w:adjustRightInd w:val="0"/>
        <w:snapToGrid w:val="0"/>
        <w:spacing w:before="0" w:beforeAutospacing="0" w:after="0" w:afterAutospacing="0" w:line="360" w:lineRule="auto"/>
        <w:jc w:val="right"/>
        <w:rPr>
          <w:rFonts w:hint="eastAsia"/>
          <w:sz w:val="20"/>
          <w:szCs w:val="20"/>
        </w:rPr>
      </w:pPr>
      <w:r>
        <w:rPr>
          <w:rFonts w:hint="eastAsia"/>
          <w:sz w:val="20"/>
          <w:szCs w:val="20"/>
        </w:rPr>
        <w:t xml:space="preserve">   部门</w:t>
      </w:r>
      <w:r>
        <w:rPr>
          <w:rFonts w:hint="eastAsia"/>
          <w:sz w:val="20"/>
          <w:szCs w:val="20"/>
          <w:u w:val="single"/>
        </w:rPr>
        <w:t>（单位）</w:t>
      </w:r>
      <w:r>
        <w:rPr>
          <w:rFonts w:hint="eastAsia"/>
          <w:sz w:val="20"/>
          <w:szCs w:val="20"/>
        </w:rPr>
        <w:t>公开表11</w:t>
      </w:r>
    </w:p>
    <w:p>
      <w:pPr>
        <w:pStyle w:val="4"/>
        <w:wordWrap/>
        <w:adjustRightInd w:val="0"/>
        <w:snapToGrid w:val="0"/>
        <w:spacing w:before="0" w:beforeAutospacing="0" w:after="0" w:afterAutospacing="0" w:line="360" w:lineRule="auto"/>
        <w:jc w:val="right"/>
        <w:rPr>
          <w:rFonts w:hint="eastAsia"/>
          <w:sz w:val="20"/>
          <w:szCs w:val="20"/>
        </w:rPr>
      </w:pPr>
    </w:p>
    <w:p>
      <w:pPr>
        <w:pStyle w:val="4"/>
        <w:wordWrap/>
        <w:adjustRightInd w:val="0"/>
        <w:snapToGrid w:val="0"/>
        <w:spacing w:before="0" w:beforeAutospacing="0" w:after="0" w:afterAutospacing="0" w:line="360" w:lineRule="auto"/>
        <w:jc w:val="right"/>
        <w:rPr>
          <w:rFonts w:hint="eastAsia"/>
          <w:sz w:val="20"/>
          <w:szCs w:val="20"/>
        </w:rPr>
      </w:pPr>
      <w:r>
        <w:rPr>
          <w:rFonts w:hint="eastAsia" w:eastAsia="宋体"/>
          <w:sz w:val="20"/>
          <w:szCs w:val="20"/>
          <w:lang w:eastAsia="zh-CN"/>
        </w:rPr>
        <w:pict>
          <v:shape id="_x0000_s1038" o:spid="_x0000_s1038" o:spt="75" alt="10单位政府购买服务支出表" type="#_x0000_t75" style="position:absolute;left:0pt;margin-left:154.4pt;margin-top:2.75pt;height:126.05pt;width:566.05pt;z-index:251666432;mso-width-relative:page;mso-height-relative:page;" filled="f" o:preferrelative="t" stroked="f" coordsize="21600,21600">
            <v:path/>
            <v:fill on="f" focussize="0,0"/>
            <v:stroke on="f"/>
            <v:imagedata r:id="rId12" croptop="12202f" cropright="-10342f" cropbottom="751f" o:title="10单位政府购买服务支出表"/>
            <o:lock v:ext="edit" aspectratio="t"/>
          </v:shape>
        </w:pict>
      </w:r>
    </w:p>
    <w:p>
      <w:pPr>
        <w:pStyle w:val="4"/>
        <w:wordWrap/>
        <w:adjustRightInd w:val="0"/>
        <w:snapToGrid w:val="0"/>
        <w:spacing w:before="0" w:beforeAutospacing="0" w:after="0" w:afterAutospacing="0" w:line="360" w:lineRule="auto"/>
        <w:jc w:val="right"/>
        <w:rPr>
          <w:rFonts w:hint="eastAsia"/>
          <w:sz w:val="20"/>
          <w:szCs w:val="20"/>
        </w:rPr>
      </w:pPr>
    </w:p>
    <w:p>
      <w:pPr>
        <w:pStyle w:val="4"/>
        <w:wordWrap/>
        <w:adjustRightInd w:val="0"/>
        <w:snapToGrid w:val="0"/>
        <w:spacing w:before="0" w:beforeAutospacing="0" w:after="0" w:afterAutospacing="0" w:line="360" w:lineRule="auto"/>
        <w:jc w:val="right"/>
        <w:rPr>
          <w:rFonts w:hint="eastAsia"/>
          <w:sz w:val="20"/>
          <w:szCs w:val="20"/>
        </w:rPr>
      </w:pPr>
    </w:p>
    <w:p>
      <w:pPr>
        <w:pStyle w:val="4"/>
        <w:wordWrap/>
        <w:adjustRightInd w:val="0"/>
        <w:snapToGrid w:val="0"/>
        <w:spacing w:before="0" w:beforeAutospacing="0" w:after="0" w:afterAutospacing="0" w:line="360" w:lineRule="auto"/>
        <w:jc w:val="right"/>
        <w:rPr>
          <w:rFonts w:hint="eastAsia"/>
          <w:sz w:val="20"/>
          <w:szCs w:val="20"/>
        </w:rPr>
      </w:pPr>
    </w:p>
    <w:p>
      <w:pPr>
        <w:pStyle w:val="4"/>
        <w:wordWrap/>
        <w:adjustRightInd w:val="0"/>
        <w:snapToGrid w:val="0"/>
        <w:spacing w:before="0" w:beforeAutospacing="0" w:after="0" w:afterAutospacing="0" w:line="360" w:lineRule="auto"/>
        <w:jc w:val="right"/>
        <w:rPr>
          <w:rFonts w:hint="eastAsia"/>
          <w:sz w:val="20"/>
          <w:szCs w:val="20"/>
        </w:rPr>
      </w:pPr>
    </w:p>
    <w:p>
      <w:pPr>
        <w:pStyle w:val="4"/>
        <w:wordWrap/>
        <w:adjustRightInd w:val="0"/>
        <w:snapToGrid w:val="0"/>
        <w:spacing w:before="0" w:beforeAutospacing="0" w:after="0" w:afterAutospacing="0" w:line="360" w:lineRule="auto"/>
        <w:jc w:val="right"/>
        <w:rPr>
          <w:rFonts w:hint="eastAsia"/>
          <w:sz w:val="20"/>
          <w:szCs w:val="20"/>
        </w:rPr>
      </w:pPr>
    </w:p>
    <w:p>
      <w:pPr>
        <w:pStyle w:val="4"/>
        <w:wordWrap/>
        <w:adjustRightInd w:val="0"/>
        <w:snapToGrid w:val="0"/>
        <w:spacing w:before="0" w:beforeAutospacing="0" w:after="0" w:afterAutospacing="0" w:line="360" w:lineRule="auto"/>
        <w:jc w:val="right"/>
        <w:rPr>
          <w:rFonts w:hint="eastAsia"/>
          <w:sz w:val="20"/>
          <w:szCs w:val="20"/>
        </w:rPr>
      </w:pPr>
    </w:p>
    <w:p>
      <w:pPr>
        <w:pStyle w:val="4"/>
        <w:wordWrap/>
        <w:adjustRightInd w:val="0"/>
        <w:snapToGrid w:val="0"/>
        <w:spacing w:before="0" w:beforeAutospacing="0" w:after="0" w:afterAutospacing="0" w:line="360" w:lineRule="auto"/>
        <w:jc w:val="right"/>
        <w:rPr>
          <w:rFonts w:hint="eastAsia"/>
          <w:sz w:val="20"/>
          <w:szCs w:val="20"/>
        </w:rPr>
      </w:pPr>
    </w:p>
    <w:p>
      <w:pPr>
        <w:pStyle w:val="4"/>
        <w:adjustRightInd w:val="0"/>
        <w:snapToGrid w:val="0"/>
        <w:spacing w:before="0" w:beforeAutospacing="0" w:after="0" w:afterAutospacing="0" w:line="400" w:lineRule="exact"/>
        <w:ind w:firstLine="800" w:firstLineChars="250"/>
        <w:jc w:val="both"/>
        <w:rPr>
          <w:rFonts w:ascii="楷体_GB2312" w:hAnsi="黑体" w:eastAsia="楷体_GB2312"/>
          <w:bCs/>
          <w:color w:val="FF0000"/>
          <w:sz w:val="32"/>
          <w:szCs w:val="32"/>
        </w:rPr>
      </w:pPr>
    </w:p>
    <w:p>
      <w:pPr>
        <w:pStyle w:val="4"/>
        <w:adjustRightInd w:val="0"/>
        <w:snapToGrid w:val="0"/>
        <w:spacing w:before="0" w:beforeAutospacing="0" w:after="0" w:afterAutospacing="0" w:line="600" w:lineRule="exact"/>
        <w:jc w:val="center"/>
        <w:rPr>
          <w:rFonts w:ascii="黑体" w:hAnsi="黑体" w:eastAsia="黑体"/>
          <w:bCs/>
          <w:sz w:val="36"/>
          <w:szCs w:val="36"/>
        </w:rPr>
        <w:sectPr>
          <w:pgSz w:w="16838" w:h="11906" w:orient="landscape"/>
          <w:pgMar w:top="1797" w:right="1440" w:bottom="1797" w:left="1440" w:header="851" w:footer="992" w:gutter="0"/>
          <w:cols w:space="425" w:num="1"/>
          <w:docGrid w:type="linesAndChars" w:linePitch="312" w:charSpace="0"/>
        </w:sectPr>
      </w:pPr>
    </w:p>
    <w:p>
      <w:pPr>
        <w:pStyle w:val="4"/>
        <w:adjustRightInd w:val="0"/>
        <w:snapToGrid w:val="0"/>
        <w:spacing w:before="0" w:beforeAutospacing="0" w:after="0" w:afterAutospacing="0" w:line="600" w:lineRule="exact"/>
        <w:jc w:val="center"/>
        <w:rPr>
          <w:rFonts w:ascii="黑体" w:hAnsi="黑体" w:eastAsia="黑体"/>
          <w:bCs/>
          <w:sz w:val="36"/>
          <w:szCs w:val="36"/>
        </w:rPr>
      </w:pPr>
      <w:r>
        <w:rPr>
          <w:rFonts w:hint="eastAsia" w:ascii="黑体" w:hAnsi="黑体" w:eastAsia="黑体"/>
          <w:bCs/>
          <w:sz w:val="36"/>
          <w:szCs w:val="36"/>
        </w:rPr>
        <w:t>第三部分 2021年部门</w:t>
      </w:r>
      <w:bookmarkStart w:id="0" w:name="_GoBack"/>
      <w:bookmarkEnd w:id="0"/>
      <w:r>
        <w:rPr>
          <w:rFonts w:hint="eastAsia" w:ascii="黑体" w:hAnsi="黑体" w:eastAsia="黑体"/>
          <w:bCs/>
          <w:sz w:val="36"/>
          <w:szCs w:val="36"/>
        </w:rPr>
        <w:t>预算情况说明</w:t>
      </w:r>
    </w:p>
    <w:p>
      <w:pPr>
        <w:pStyle w:val="4"/>
        <w:adjustRightInd w:val="0"/>
        <w:snapToGrid w:val="0"/>
        <w:spacing w:before="0" w:beforeAutospacing="0" w:after="0" w:afterAutospacing="0" w:line="600" w:lineRule="exact"/>
        <w:rPr>
          <w:rFonts w:ascii="黑体" w:hAnsi="黑体" w:eastAsia="黑体"/>
          <w:bCs/>
          <w:sz w:val="32"/>
          <w:szCs w:val="32"/>
        </w:rPr>
      </w:pPr>
    </w:p>
    <w:p>
      <w:pPr>
        <w:pStyle w:val="4"/>
        <w:adjustRightInd w:val="0"/>
        <w:snapToGrid w:val="0"/>
        <w:spacing w:before="0" w:beforeAutospacing="0" w:after="0" w:afterAutospacing="0" w:line="600" w:lineRule="exact"/>
        <w:ind w:firstLine="640" w:firstLineChars="200"/>
        <w:rPr>
          <w:rFonts w:ascii="黑体" w:hAnsi="仿宋" w:eastAsia="黑体"/>
          <w:color w:val="000000"/>
          <w:sz w:val="32"/>
          <w:szCs w:val="32"/>
        </w:rPr>
      </w:pPr>
      <w:r>
        <w:rPr>
          <w:rFonts w:hint="eastAsia" w:ascii="黑体" w:hAnsi="仿宋" w:eastAsia="黑体"/>
          <w:color w:val="000000"/>
          <w:sz w:val="32"/>
          <w:szCs w:val="32"/>
        </w:rPr>
        <w:t>一、关于2021年收支总表的说明</w:t>
      </w:r>
    </w:p>
    <w:p>
      <w:pPr>
        <w:pStyle w:val="4"/>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按照综合预算的原则，马鞍山市</w:t>
      </w:r>
      <w:r>
        <w:rPr>
          <w:rFonts w:hint="eastAsia" w:ascii="仿宋_GB2312" w:hAnsi="仿宋" w:eastAsia="仿宋_GB2312"/>
          <w:sz w:val="32"/>
          <w:szCs w:val="32"/>
          <w:lang w:eastAsia="zh-CN"/>
        </w:rPr>
        <w:t>文明办</w:t>
      </w:r>
      <w:r>
        <w:rPr>
          <w:rFonts w:hint="eastAsia" w:ascii="仿宋_GB2312" w:hAnsi="仿宋" w:eastAsia="仿宋_GB2312"/>
          <w:sz w:val="32"/>
          <w:szCs w:val="32"/>
        </w:rPr>
        <w:t>所有收入和支出均纳入部门</w:t>
      </w:r>
      <w:r>
        <w:rPr>
          <w:rFonts w:hint="eastAsia" w:ascii="仿宋_GB2312" w:hAnsi="仿宋" w:eastAsia="仿宋_GB2312"/>
          <w:sz w:val="32"/>
          <w:szCs w:val="32"/>
          <w:u w:val="single"/>
        </w:rPr>
        <w:t>（单位）</w:t>
      </w:r>
      <w:r>
        <w:rPr>
          <w:rFonts w:hint="eastAsia" w:ascii="仿宋_GB2312" w:hAnsi="仿宋" w:eastAsia="仿宋_GB2312"/>
          <w:sz w:val="32"/>
          <w:szCs w:val="32"/>
        </w:rPr>
        <w:t>预算管理。马鞍山市</w:t>
      </w:r>
      <w:r>
        <w:rPr>
          <w:rFonts w:hint="eastAsia" w:ascii="仿宋_GB2312" w:hAnsi="仿宋" w:eastAsia="仿宋_GB2312"/>
          <w:sz w:val="32"/>
          <w:szCs w:val="32"/>
          <w:lang w:eastAsia="zh-CN"/>
        </w:rPr>
        <w:t>文明办</w:t>
      </w:r>
      <w:r>
        <w:rPr>
          <w:rFonts w:hint="eastAsia" w:ascii="仿宋_GB2312" w:hAnsi="仿宋" w:eastAsia="仿宋_GB2312"/>
          <w:sz w:val="32"/>
          <w:szCs w:val="32"/>
        </w:rPr>
        <w:t>2021年收支总预算</w:t>
      </w:r>
      <w:r>
        <w:rPr>
          <w:rFonts w:hint="eastAsia" w:ascii="仿宋_GB2312" w:hAnsi="仿宋" w:eastAsia="仿宋_GB2312"/>
          <w:sz w:val="32"/>
          <w:szCs w:val="32"/>
          <w:lang w:val="en-US" w:eastAsia="zh-CN"/>
        </w:rPr>
        <w:t>847.74</w:t>
      </w:r>
      <w:r>
        <w:rPr>
          <w:rFonts w:hint="eastAsia" w:ascii="仿宋_GB2312" w:hAnsi="仿宋" w:eastAsia="仿宋_GB2312"/>
          <w:sz w:val="32"/>
          <w:szCs w:val="32"/>
        </w:rPr>
        <w:t>万元，收入包括一般公共预算拨款收入，支出包括：一般公共服务支出。</w:t>
      </w:r>
    </w:p>
    <w:p>
      <w:pPr>
        <w:pStyle w:val="4"/>
        <w:adjustRightInd w:val="0"/>
        <w:snapToGrid w:val="0"/>
        <w:spacing w:before="0" w:beforeAutospacing="0" w:after="0" w:afterAutospacing="0" w:line="600" w:lineRule="exact"/>
        <w:ind w:firstLine="627" w:firstLineChars="196"/>
        <w:rPr>
          <w:rFonts w:ascii="黑体" w:hAnsi="仿宋" w:eastAsia="黑体"/>
          <w:color w:val="000000"/>
          <w:sz w:val="32"/>
          <w:szCs w:val="32"/>
        </w:rPr>
      </w:pPr>
      <w:r>
        <w:rPr>
          <w:rFonts w:hint="eastAsia" w:ascii="黑体" w:hAnsi="仿宋" w:eastAsia="黑体"/>
          <w:color w:val="000000"/>
          <w:sz w:val="32"/>
          <w:szCs w:val="32"/>
        </w:rPr>
        <w:t>二、关于2021年收入总表的说明</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cs="宋体"/>
          <w:kern w:val="0"/>
          <w:sz w:val="32"/>
          <w:szCs w:val="32"/>
        </w:rPr>
        <w:t>马鞍山市</w:t>
      </w:r>
      <w:r>
        <w:rPr>
          <w:rFonts w:hint="eastAsia" w:ascii="仿宋_GB2312" w:hAnsi="仿宋" w:eastAsia="仿宋_GB2312" w:cs="宋体"/>
          <w:kern w:val="0"/>
          <w:sz w:val="32"/>
          <w:szCs w:val="32"/>
          <w:lang w:eastAsia="zh-CN"/>
        </w:rPr>
        <w:t>文明办</w:t>
      </w:r>
      <w:r>
        <w:rPr>
          <w:rFonts w:hint="eastAsia" w:ascii="仿宋_GB2312" w:hAnsi="仿宋" w:eastAsia="仿宋_GB2312"/>
          <w:sz w:val="32"/>
          <w:szCs w:val="32"/>
        </w:rPr>
        <w:t>2021年收入预算</w:t>
      </w:r>
      <w:r>
        <w:rPr>
          <w:rFonts w:hint="eastAsia" w:ascii="仿宋_GB2312" w:hAnsi="仿宋" w:eastAsia="仿宋_GB2312"/>
          <w:sz w:val="32"/>
          <w:szCs w:val="32"/>
          <w:lang w:val="en-US" w:eastAsia="zh-CN"/>
        </w:rPr>
        <w:t>847.74</w:t>
      </w:r>
      <w:r>
        <w:rPr>
          <w:rFonts w:hint="eastAsia" w:ascii="仿宋_GB2312" w:hAnsi="仿宋" w:eastAsia="仿宋_GB2312"/>
          <w:sz w:val="32"/>
          <w:szCs w:val="32"/>
        </w:rPr>
        <w:t>万元，其中，本年收入</w:t>
      </w:r>
      <w:r>
        <w:rPr>
          <w:rFonts w:hint="eastAsia" w:ascii="仿宋_GB2312" w:hAnsi="仿宋" w:eastAsia="仿宋_GB2312"/>
          <w:sz w:val="32"/>
          <w:szCs w:val="32"/>
          <w:lang w:val="en-US" w:eastAsia="zh-CN"/>
        </w:rPr>
        <w:t>847.74</w:t>
      </w:r>
      <w:r>
        <w:rPr>
          <w:rFonts w:hint="eastAsia" w:ascii="仿宋_GB2312" w:hAnsi="仿宋" w:eastAsia="仿宋_GB2312"/>
          <w:sz w:val="32"/>
          <w:szCs w:val="32"/>
        </w:rPr>
        <w:t>万元，上年结转结余</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（一）本年收入</w:t>
      </w:r>
      <w:r>
        <w:rPr>
          <w:rFonts w:hint="eastAsia" w:ascii="仿宋_GB2312" w:hAnsi="仿宋" w:eastAsia="仿宋_GB2312"/>
          <w:sz w:val="32"/>
          <w:szCs w:val="32"/>
          <w:lang w:val="en-US" w:eastAsia="zh-CN"/>
        </w:rPr>
        <w:t>847.74</w:t>
      </w:r>
      <w:r>
        <w:rPr>
          <w:rFonts w:hint="eastAsia" w:ascii="仿宋_GB2312" w:hAnsi="仿宋" w:eastAsia="仿宋_GB2312"/>
          <w:sz w:val="32"/>
          <w:szCs w:val="32"/>
        </w:rPr>
        <w:t>万元，主要包括：一般公共预算拨款收入</w:t>
      </w:r>
      <w:r>
        <w:rPr>
          <w:rFonts w:hint="eastAsia" w:ascii="仿宋_GB2312" w:hAnsi="仿宋" w:eastAsia="仿宋_GB2312"/>
          <w:sz w:val="32"/>
          <w:szCs w:val="32"/>
          <w:lang w:val="en-US" w:eastAsia="zh-CN"/>
        </w:rPr>
        <w:t>847.74</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100</w:t>
      </w:r>
      <w:r>
        <w:rPr>
          <w:rFonts w:hint="eastAsia" w:ascii="仿宋_GB2312" w:hAnsi="仿宋" w:eastAsia="仿宋_GB2312"/>
          <w:sz w:val="32"/>
          <w:szCs w:val="32"/>
        </w:rPr>
        <w:t>%，比2020年预算增加</w:t>
      </w:r>
      <w:r>
        <w:rPr>
          <w:rFonts w:hint="eastAsia" w:ascii="仿宋_GB2312" w:hAnsi="仿宋" w:eastAsia="仿宋_GB2312"/>
          <w:sz w:val="32"/>
          <w:szCs w:val="32"/>
          <w:lang w:val="en-US" w:eastAsia="zh-CN"/>
        </w:rPr>
        <w:t>210.27</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32.98</w:t>
      </w:r>
      <w:r>
        <w:rPr>
          <w:rFonts w:hint="eastAsia" w:ascii="仿宋_GB2312" w:hAnsi="仿宋" w:eastAsia="仿宋_GB2312"/>
          <w:sz w:val="32"/>
          <w:szCs w:val="32"/>
        </w:rPr>
        <w:t>%，增长原因主要是</w:t>
      </w:r>
      <w:r>
        <w:rPr>
          <w:rFonts w:hint="eastAsia" w:ascii="仿宋_GB2312" w:hAnsi="仿宋" w:eastAsia="仿宋_GB2312"/>
          <w:sz w:val="32"/>
          <w:szCs w:val="32"/>
          <w:lang w:eastAsia="zh-CN"/>
        </w:rPr>
        <w:t>一般行政事务管理项目经费增加</w:t>
      </w:r>
      <w:r>
        <w:rPr>
          <w:rFonts w:hint="eastAsia" w:ascii="仿宋_GB2312" w:hAnsi="仿宋" w:eastAsia="仿宋_GB2312"/>
          <w:sz w:val="32"/>
          <w:szCs w:val="32"/>
        </w:rPr>
        <w:t>。</w:t>
      </w:r>
    </w:p>
    <w:p>
      <w:pPr>
        <w:adjustRightInd w:val="0"/>
        <w:snapToGrid w:val="0"/>
        <w:spacing w:line="600" w:lineRule="exact"/>
        <w:ind w:firstLine="640" w:firstLineChars="200"/>
        <w:rPr>
          <w:rFonts w:ascii="黑体" w:hAnsi="仿宋" w:eastAsia="黑体" w:cs="宋体"/>
          <w:color w:val="000000"/>
          <w:kern w:val="0"/>
          <w:sz w:val="32"/>
          <w:szCs w:val="32"/>
        </w:rPr>
      </w:pPr>
      <w:r>
        <w:rPr>
          <w:rFonts w:hint="eastAsia" w:ascii="黑体" w:hAnsi="仿宋" w:eastAsia="黑体" w:cs="宋体"/>
          <w:color w:val="000000"/>
          <w:kern w:val="0"/>
          <w:sz w:val="32"/>
          <w:szCs w:val="32"/>
        </w:rPr>
        <w:t>三、关于2021年支出总表的说明</w:t>
      </w:r>
    </w:p>
    <w:p>
      <w:pPr>
        <w:adjustRightInd w:val="0"/>
        <w:snapToGrid w:val="0"/>
        <w:spacing w:line="600" w:lineRule="exact"/>
        <w:ind w:firstLine="640" w:firstLineChars="200"/>
        <w:rPr>
          <w:rFonts w:hint="default" w:ascii="仿宋_GB2312" w:hAnsi="仿宋" w:eastAsia="仿宋_GB2312"/>
          <w:sz w:val="32"/>
          <w:szCs w:val="32"/>
          <w:lang w:eastAsia="zh-CN"/>
        </w:rPr>
      </w:pPr>
      <w:r>
        <w:rPr>
          <w:rFonts w:hint="eastAsia" w:ascii="仿宋_GB2312" w:hAnsi="仿宋" w:eastAsia="仿宋_GB2312" w:cs="Times New Roman"/>
          <w:sz w:val="32"/>
          <w:szCs w:val="32"/>
        </w:rPr>
        <w:t>马鞍山市</w:t>
      </w:r>
      <w:r>
        <w:rPr>
          <w:rFonts w:hint="eastAsia" w:ascii="仿宋_GB2312" w:hAnsi="仿宋" w:eastAsia="仿宋_GB2312" w:cs="Times New Roman"/>
          <w:sz w:val="32"/>
          <w:szCs w:val="32"/>
          <w:lang w:eastAsia="zh-CN"/>
        </w:rPr>
        <w:t>文明办</w:t>
      </w:r>
      <w:r>
        <w:rPr>
          <w:rFonts w:hint="eastAsia" w:ascii="仿宋_GB2312" w:hAnsi="仿宋" w:eastAsia="仿宋_GB2312" w:cs="Times New Roman"/>
          <w:sz w:val="32"/>
          <w:szCs w:val="32"/>
        </w:rPr>
        <w:t>2021年支出预算</w:t>
      </w:r>
      <w:r>
        <w:rPr>
          <w:rFonts w:hint="eastAsia" w:ascii="仿宋_GB2312" w:hAnsi="仿宋" w:eastAsia="仿宋_GB2312" w:cs="Times New Roman"/>
          <w:sz w:val="32"/>
          <w:szCs w:val="32"/>
          <w:lang w:val="en-US" w:eastAsia="zh-CN"/>
        </w:rPr>
        <w:t>847.74</w:t>
      </w:r>
      <w:r>
        <w:rPr>
          <w:rFonts w:hint="eastAsia" w:ascii="仿宋_GB2312" w:hAnsi="仿宋" w:eastAsia="仿宋_GB2312" w:cs="Times New Roman"/>
          <w:sz w:val="32"/>
          <w:szCs w:val="32"/>
        </w:rPr>
        <w:t>万元，比2020年预算增加</w:t>
      </w:r>
      <w:r>
        <w:rPr>
          <w:rFonts w:hint="eastAsia" w:ascii="仿宋_GB2312" w:hAnsi="仿宋" w:eastAsia="仿宋_GB2312" w:cs="Times New Roman"/>
          <w:sz w:val="32"/>
          <w:szCs w:val="32"/>
          <w:lang w:val="en-US" w:eastAsia="zh-CN"/>
        </w:rPr>
        <w:t>210.27</w:t>
      </w:r>
      <w:r>
        <w:rPr>
          <w:rFonts w:hint="eastAsia" w:ascii="仿宋_GB2312" w:hAnsi="仿宋" w:eastAsia="仿宋_GB2312" w:cs="Times New Roman"/>
          <w:sz w:val="32"/>
          <w:szCs w:val="32"/>
        </w:rPr>
        <w:t>万元，增长</w:t>
      </w:r>
      <w:r>
        <w:rPr>
          <w:rFonts w:hint="eastAsia" w:ascii="仿宋_GB2312" w:hAnsi="仿宋" w:eastAsia="仿宋_GB2312" w:cs="Times New Roman"/>
          <w:sz w:val="32"/>
          <w:szCs w:val="32"/>
          <w:lang w:val="en-US" w:eastAsia="zh-CN"/>
        </w:rPr>
        <w:t>32.98</w:t>
      </w:r>
      <w:r>
        <w:rPr>
          <w:rFonts w:hint="eastAsia" w:ascii="仿宋_GB2312" w:hAnsi="仿宋" w:eastAsia="仿宋_GB2312" w:cs="Times New Roman"/>
          <w:sz w:val="32"/>
          <w:szCs w:val="32"/>
        </w:rPr>
        <w:t>%，增长原因主要是</w:t>
      </w:r>
      <w:r>
        <w:rPr>
          <w:rFonts w:hint="eastAsia" w:ascii="仿宋_GB2312" w:hAnsi="仿宋" w:eastAsia="仿宋_GB2312"/>
          <w:sz w:val="32"/>
          <w:szCs w:val="32"/>
          <w:lang w:eastAsia="zh-CN"/>
        </w:rPr>
        <w:t>一般行政事务管理项目经费增加</w:t>
      </w:r>
      <w:r>
        <w:rPr>
          <w:rFonts w:hint="eastAsia" w:ascii="仿宋_GB2312" w:hAnsi="仿宋" w:eastAsia="仿宋_GB2312" w:cs="Times New Roman"/>
          <w:sz w:val="32"/>
          <w:szCs w:val="32"/>
        </w:rPr>
        <w:t>。其中，基本支出</w:t>
      </w:r>
      <w:r>
        <w:rPr>
          <w:rFonts w:hint="eastAsia" w:ascii="仿宋_GB2312" w:hAnsi="仿宋" w:eastAsia="仿宋_GB2312" w:cs="Times New Roman"/>
          <w:sz w:val="32"/>
          <w:szCs w:val="32"/>
          <w:lang w:val="en-US" w:eastAsia="zh-CN"/>
        </w:rPr>
        <w:t>249.34</w:t>
      </w:r>
      <w:r>
        <w:rPr>
          <w:rFonts w:hint="eastAsia" w:ascii="仿宋_GB2312" w:hAnsi="仿宋" w:eastAsia="仿宋_GB2312" w:cs="Times New Roman"/>
          <w:sz w:val="32"/>
          <w:szCs w:val="32"/>
        </w:rPr>
        <w:t>万元，占</w:t>
      </w:r>
      <w:r>
        <w:rPr>
          <w:rFonts w:hint="eastAsia" w:ascii="仿宋_GB2312" w:hAnsi="仿宋" w:eastAsia="仿宋_GB2312" w:cs="Times New Roman"/>
          <w:sz w:val="32"/>
          <w:szCs w:val="32"/>
          <w:lang w:val="en-US" w:eastAsia="zh-CN"/>
        </w:rPr>
        <w:t>29.41</w:t>
      </w:r>
      <w:r>
        <w:rPr>
          <w:rFonts w:hint="eastAsia" w:ascii="仿宋_GB2312" w:hAnsi="仿宋" w:eastAsia="仿宋_GB2312" w:cs="Times New Roman"/>
          <w:sz w:val="32"/>
          <w:szCs w:val="32"/>
        </w:rPr>
        <w:t>%，主要用于保障机构日常运转、完成日常工作任务等；项目支出</w:t>
      </w:r>
      <w:r>
        <w:rPr>
          <w:rFonts w:hint="eastAsia" w:ascii="仿宋_GB2312" w:hAnsi="仿宋" w:eastAsia="仿宋_GB2312" w:cs="Times New Roman"/>
          <w:sz w:val="32"/>
          <w:szCs w:val="32"/>
          <w:lang w:val="en-US" w:eastAsia="zh-CN"/>
        </w:rPr>
        <w:t>598.4</w:t>
      </w:r>
      <w:r>
        <w:rPr>
          <w:rFonts w:hint="eastAsia" w:ascii="仿宋_GB2312" w:hAnsi="仿宋" w:eastAsia="仿宋_GB2312" w:cs="Times New Roman"/>
          <w:sz w:val="32"/>
          <w:szCs w:val="32"/>
        </w:rPr>
        <w:t>万元，占</w:t>
      </w:r>
      <w:r>
        <w:rPr>
          <w:rFonts w:hint="eastAsia" w:ascii="仿宋_GB2312" w:hAnsi="仿宋" w:eastAsia="仿宋_GB2312" w:cs="Times New Roman"/>
          <w:sz w:val="32"/>
          <w:szCs w:val="32"/>
          <w:lang w:val="en-US" w:eastAsia="zh-CN"/>
        </w:rPr>
        <w:t>70.59</w:t>
      </w:r>
      <w:r>
        <w:rPr>
          <w:rFonts w:hint="eastAsia" w:ascii="仿宋_GB2312" w:hAnsi="仿宋" w:eastAsia="仿宋_GB2312" w:cs="Times New Roman"/>
          <w:sz w:val="32"/>
          <w:szCs w:val="32"/>
        </w:rPr>
        <w:t>%，主要用</w:t>
      </w:r>
      <w:r>
        <w:rPr>
          <w:rFonts w:hint="eastAsia" w:ascii="仿宋_GB2312" w:hAnsi="仿宋" w:eastAsia="仿宋_GB2312"/>
          <w:sz w:val="32"/>
          <w:szCs w:val="32"/>
          <w:lang w:eastAsia="zh-CN"/>
        </w:rPr>
        <w:t>于主要用于</w:t>
      </w:r>
      <w:r>
        <w:rPr>
          <w:rFonts w:hint="default" w:ascii="仿宋_GB2312" w:hAnsi="仿宋" w:eastAsia="仿宋_GB2312"/>
          <w:sz w:val="32"/>
          <w:szCs w:val="32"/>
          <w:lang w:eastAsia="zh-CN"/>
        </w:rPr>
        <w:t>文明创建专项项目</w:t>
      </w:r>
      <w:r>
        <w:rPr>
          <w:rFonts w:hint="eastAsia" w:ascii="仿宋_GB2312" w:hAnsi="仿宋" w:eastAsia="仿宋_GB2312"/>
          <w:sz w:val="32"/>
          <w:szCs w:val="32"/>
          <w:lang w:eastAsia="zh-CN"/>
        </w:rPr>
        <w:t>、</w:t>
      </w:r>
      <w:r>
        <w:rPr>
          <w:rFonts w:hint="default" w:ascii="仿宋_GB2312" w:hAnsi="仿宋" w:eastAsia="仿宋_GB2312"/>
          <w:sz w:val="32"/>
          <w:szCs w:val="32"/>
          <w:lang w:eastAsia="zh-CN"/>
        </w:rPr>
        <w:t>未成年人思想道德建设项目</w:t>
      </w:r>
      <w:r>
        <w:rPr>
          <w:rFonts w:hint="eastAsia" w:ascii="仿宋_GB2312" w:hAnsi="仿宋" w:eastAsia="仿宋_GB2312"/>
          <w:sz w:val="32"/>
          <w:szCs w:val="32"/>
          <w:lang w:eastAsia="zh-CN"/>
        </w:rPr>
        <w:t>、新时代文明实践中心建设</w:t>
      </w:r>
      <w:r>
        <w:rPr>
          <w:rFonts w:hint="default" w:ascii="仿宋_GB2312" w:hAnsi="仿宋" w:eastAsia="仿宋_GB2312"/>
          <w:sz w:val="32"/>
          <w:szCs w:val="32"/>
          <w:lang w:eastAsia="zh-CN"/>
        </w:rPr>
        <w:t>项目</w:t>
      </w:r>
      <w:r>
        <w:rPr>
          <w:rFonts w:hint="eastAsia" w:ascii="仿宋_GB2312" w:hAnsi="仿宋" w:eastAsia="仿宋_GB2312"/>
          <w:sz w:val="32"/>
          <w:szCs w:val="32"/>
          <w:lang w:eastAsia="zh-CN"/>
        </w:rPr>
        <w:t>、</w:t>
      </w:r>
      <w:r>
        <w:rPr>
          <w:rFonts w:hint="default" w:ascii="仿宋_GB2312" w:hAnsi="仿宋" w:eastAsia="仿宋_GB2312"/>
          <w:sz w:val="32"/>
          <w:szCs w:val="32"/>
          <w:lang w:eastAsia="zh-CN"/>
        </w:rPr>
        <w:t>志愿服务项目</w:t>
      </w:r>
      <w:r>
        <w:rPr>
          <w:rFonts w:hint="eastAsia" w:ascii="仿宋_GB2312" w:hAnsi="仿宋" w:eastAsia="仿宋_GB2312"/>
          <w:sz w:val="32"/>
          <w:szCs w:val="32"/>
          <w:lang w:eastAsia="zh-CN"/>
        </w:rPr>
        <w:t>、文明创建常态长效管理考核项目等</w:t>
      </w:r>
      <w:r>
        <w:rPr>
          <w:rFonts w:hint="default" w:ascii="仿宋_GB2312" w:hAnsi="仿宋" w:eastAsia="仿宋_GB2312"/>
          <w:sz w:val="32"/>
          <w:szCs w:val="32"/>
          <w:lang w:eastAsia="zh-CN"/>
        </w:rPr>
        <w:t>。</w:t>
      </w:r>
    </w:p>
    <w:p>
      <w:pPr>
        <w:adjustRightInd w:val="0"/>
        <w:snapToGrid w:val="0"/>
        <w:spacing w:line="600" w:lineRule="exact"/>
        <w:ind w:firstLine="640" w:firstLineChars="200"/>
        <w:rPr>
          <w:rFonts w:ascii="黑体" w:hAnsi="仿宋" w:eastAsia="黑体" w:cs="宋体"/>
          <w:color w:val="000000"/>
          <w:kern w:val="0"/>
          <w:sz w:val="32"/>
          <w:szCs w:val="32"/>
        </w:rPr>
      </w:pPr>
      <w:r>
        <w:rPr>
          <w:rFonts w:hint="eastAsia" w:ascii="黑体" w:hAnsi="仿宋" w:eastAsia="黑体" w:cs="宋体"/>
          <w:color w:val="000000"/>
          <w:kern w:val="0"/>
          <w:sz w:val="32"/>
          <w:szCs w:val="32"/>
        </w:rPr>
        <w:t>四、关于2021年财政拨款收支总表的说明</w:t>
      </w:r>
    </w:p>
    <w:p>
      <w:pPr>
        <w:pStyle w:val="4"/>
        <w:adjustRightInd w:val="0"/>
        <w:snapToGrid w:val="0"/>
        <w:spacing w:before="0" w:beforeAutospacing="0" w:after="0" w:afterAutospacing="0" w:line="600" w:lineRule="exact"/>
        <w:ind w:firstLine="640" w:firstLineChars="200"/>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马鞍山市</w:t>
      </w:r>
      <w:r>
        <w:rPr>
          <w:rFonts w:hint="eastAsia" w:ascii="仿宋_GB2312" w:hAnsi="仿宋" w:eastAsia="仿宋_GB2312" w:cs="Times New Roman"/>
          <w:kern w:val="2"/>
          <w:sz w:val="32"/>
          <w:szCs w:val="32"/>
          <w:lang w:eastAsia="zh-CN"/>
        </w:rPr>
        <w:t>文明办</w:t>
      </w:r>
      <w:r>
        <w:rPr>
          <w:rFonts w:hint="eastAsia" w:ascii="仿宋_GB2312" w:hAnsi="仿宋" w:eastAsia="仿宋_GB2312" w:cs="Times New Roman"/>
          <w:kern w:val="2"/>
          <w:sz w:val="32"/>
          <w:szCs w:val="32"/>
        </w:rPr>
        <w:t>2021年财政拨款收支预算</w:t>
      </w:r>
      <w:r>
        <w:rPr>
          <w:rFonts w:hint="eastAsia" w:ascii="仿宋_GB2312" w:hAnsi="仿宋" w:eastAsia="仿宋_GB2312" w:cs="Times New Roman"/>
          <w:kern w:val="2"/>
          <w:sz w:val="32"/>
          <w:szCs w:val="32"/>
          <w:lang w:val="en-US" w:eastAsia="zh-CN"/>
        </w:rPr>
        <w:t>847.74</w:t>
      </w:r>
      <w:r>
        <w:rPr>
          <w:rFonts w:hint="eastAsia" w:ascii="仿宋_GB2312" w:hAnsi="仿宋" w:eastAsia="仿宋_GB2312" w:cs="Times New Roman"/>
          <w:kern w:val="2"/>
          <w:sz w:val="32"/>
          <w:szCs w:val="32"/>
        </w:rPr>
        <w:t>万元。收入按资金来源分为：一般公共预算拨款</w:t>
      </w:r>
      <w:r>
        <w:rPr>
          <w:rFonts w:hint="eastAsia" w:ascii="仿宋_GB2312" w:hAnsi="仿宋" w:eastAsia="仿宋_GB2312" w:cs="Times New Roman"/>
          <w:kern w:val="2"/>
          <w:sz w:val="32"/>
          <w:szCs w:val="32"/>
          <w:lang w:val="en-US" w:eastAsia="zh-CN"/>
        </w:rPr>
        <w:t>847.74</w:t>
      </w:r>
      <w:r>
        <w:rPr>
          <w:rFonts w:hint="eastAsia" w:ascii="仿宋_GB2312" w:hAnsi="仿宋" w:eastAsia="仿宋_GB2312" w:cs="Times New Roman"/>
          <w:kern w:val="2"/>
          <w:sz w:val="32"/>
          <w:szCs w:val="32"/>
        </w:rPr>
        <w:t>万元；按资金年度分为：本年财政拨款收入</w:t>
      </w:r>
      <w:r>
        <w:rPr>
          <w:rFonts w:hint="eastAsia" w:ascii="仿宋_GB2312" w:hAnsi="仿宋" w:eastAsia="仿宋_GB2312" w:cs="Times New Roman"/>
          <w:kern w:val="2"/>
          <w:sz w:val="32"/>
          <w:szCs w:val="32"/>
          <w:lang w:val="en-US" w:eastAsia="zh-CN"/>
        </w:rPr>
        <w:t>847.74</w:t>
      </w:r>
      <w:r>
        <w:rPr>
          <w:rFonts w:hint="eastAsia" w:ascii="仿宋_GB2312" w:hAnsi="仿宋" w:eastAsia="仿宋_GB2312" w:cs="Times New Roman"/>
          <w:kern w:val="2"/>
          <w:sz w:val="32"/>
          <w:szCs w:val="32"/>
        </w:rPr>
        <w:t>万元。支出按功能分类分为：一般公共服务支出</w:t>
      </w:r>
      <w:r>
        <w:rPr>
          <w:rFonts w:hint="eastAsia" w:ascii="仿宋_GB2312" w:hAnsi="仿宋" w:eastAsia="仿宋_GB2312" w:cs="Times New Roman"/>
          <w:kern w:val="2"/>
          <w:sz w:val="32"/>
          <w:szCs w:val="32"/>
          <w:lang w:val="en-US" w:eastAsia="zh-CN"/>
        </w:rPr>
        <w:t>847.74</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100</w:t>
      </w:r>
      <w:r>
        <w:rPr>
          <w:rFonts w:hint="eastAsia" w:ascii="仿宋_GB2312" w:hAnsi="仿宋" w:eastAsia="仿宋_GB2312" w:cs="Times New Roman"/>
          <w:kern w:val="2"/>
          <w:sz w:val="32"/>
          <w:szCs w:val="32"/>
        </w:rPr>
        <w:t>%。</w:t>
      </w:r>
    </w:p>
    <w:p>
      <w:pPr>
        <w:pStyle w:val="4"/>
        <w:adjustRightInd w:val="0"/>
        <w:snapToGrid w:val="0"/>
        <w:spacing w:before="0" w:beforeAutospacing="0" w:after="0" w:afterAutospacing="0" w:line="600" w:lineRule="exact"/>
        <w:ind w:firstLine="640" w:firstLineChars="200"/>
        <w:rPr>
          <w:rFonts w:ascii="黑体" w:hAnsi="仿宋" w:eastAsia="黑体"/>
          <w:color w:val="000000"/>
          <w:sz w:val="32"/>
          <w:szCs w:val="32"/>
        </w:rPr>
      </w:pPr>
      <w:r>
        <w:rPr>
          <w:rFonts w:hint="eastAsia" w:ascii="黑体" w:hAnsi="仿宋" w:eastAsia="黑体"/>
          <w:color w:val="000000"/>
          <w:sz w:val="32"/>
          <w:szCs w:val="32"/>
        </w:rPr>
        <w:t>五、关于2021年一般公共预算支出表的说明</w:t>
      </w:r>
    </w:p>
    <w:p>
      <w:pPr>
        <w:pStyle w:val="4"/>
        <w:adjustRightInd w:val="0"/>
        <w:snapToGrid w:val="0"/>
        <w:spacing w:before="0" w:beforeAutospacing="0" w:after="0" w:afterAutospacing="0" w:line="600" w:lineRule="exact"/>
        <w:ind w:firstLine="630"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（一）一般公共预算支出规模变化情况。</w:t>
      </w:r>
    </w:p>
    <w:p>
      <w:pPr>
        <w:pStyle w:val="4"/>
        <w:adjustRightInd w:val="0"/>
        <w:snapToGrid w:val="0"/>
        <w:spacing w:before="0" w:beforeAutospacing="0" w:after="0" w:afterAutospacing="0" w:line="600" w:lineRule="exact"/>
        <w:ind w:firstLine="627" w:firstLineChars="196"/>
        <w:rPr>
          <w:rFonts w:hint="eastAsia" w:ascii="仿宋_GB2312" w:hAnsi="仿宋" w:eastAsia="仿宋_GB2312" w:cs="黑体"/>
          <w:kern w:val="2"/>
          <w:sz w:val="32"/>
          <w:szCs w:val="32"/>
          <w:lang w:val="en-US" w:eastAsia="zh-CN" w:bidi="ar-SA"/>
        </w:rPr>
      </w:pPr>
      <w:r>
        <w:rPr>
          <w:rFonts w:hint="eastAsia" w:ascii="仿宋_GB2312" w:hAnsi="仿宋" w:eastAsia="仿宋_GB2312" w:cs="Times New Roman"/>
          <w:kern w:val="2"/>
          <w:sz w:val="32"/>
          <w:szCs w:val="32"/>
        </w:rPr>
        <w:t>马鞍山市</w:t>
      </w:r>
      <w:r>
        <w:rPr>
          <w:rFonts w:hint="eastAsia" w:ascii="仿宋_GB2312" w:hAnsi="仿宋" w:eastAsia="仿宋_GB2312" w:cs="Times New Roman"/>
          <w:kern w:val="2"/>
          <w:sz w:val="32"/>
          <w:szCs w:val="32"/>
          <w:lang w:eastAsia="zh-CN"/>
        </w:rPr>
        <w:t>文明办</w:t>
      </w:r>
      <w:r>
        <w:rPr>
          <w:rFonts w:hint="eastAsia" w:ascii="仿宋_GB2312" w:hAnsi="仿宋" w:eastAsia="仿宋_GB2312" w:cs="Times New Roman"/>
          <w:kern w:val="2"/>
          <w:sz w:val="32"/>
          <w:szCs w:val="32"/>
        </w:rPr>
        <w:t>2021年一般公共预算支出</w:t>
      </w:r>
      <w:r>
        <w:rPr>
          <w:rFonts w:hint="eastAsia" w:ascii="仿宋_GB2312" w:hAnsi="仿宋" w:eastAsia="仿宋_GB2312" w:cs="Times New Roman"/>
          <w:kern w:val="2"/>
          <w:sz w:val="32"/>
          <w:szCs w:val="32"/>
          <w:lang w:val="en-US" w:eastAsia="zh-CN"/>
        </w:rPr>
        <w:t>847.74</w:t>
      </w:r>
      <w:r>
        <w:rPr>
          <w:rFonts w:hint="eastAsia" w:ascii="仿宋_GB2312" w:hAnsi="仿宋" w:eastAsia="仿宋_GB2312" w:cs="Times New Roman"/>
          <w:kern w:val="2"/>
          <w:sz w:val="32"/>
          <w:szCs w:val="32"/>
        </w:rPr>
        <w:t>万元，比2020年预算增加</w:t>
      </w:r>
      <w:r>
        <w:rPr>
          <w:rFonts w:hint="eastAsia" w:ascii="仿宋_GB2312" w:hAnsi="仿宋" w:eastAsia="仿宋_GB2312" w:cs="Times New Roman"/>
          <w:kern w:val="2"/>
          <w:sz w:val="32"/>
          <w:szCs w:val="32"/>
          <w:lang w:val="en-US" w:eastAsia="zh-CN"/>
        </w:rPr>
        <w:t>210.27</w:t>
      </w:r>
      <w:r>
        <w:rPr>
          <w:rFonts w:hint="eastAsia" w:ascii="仿宋_GB2312" w:hAnsi="仿宋" w:eastAsia="仿宋_GB2312" w:cs="Times New Roman"/>
          <w:kern w:val="2"/>
          <w:sz w:val="32"/>
          <w:szCs w:val="32"/>
        </w:rPr>
        <w:t>万元，增长</w:t>
      </w:r>
      <w:r>
        <w:rPr>
          <w:rFonts w:hint="eastAsia" w:ascii="仿宋_GB2312" w:hAnsi="仿宋" w:eastAsia="仿宋_GB2312" w:cs="Times New Roman"/>
          <w:kern w:val="2"/>
          <w:sz w:val="32"/>
          <w:szCs w:val="32"/>
          <w:lang w:val="en-US" w:eastAsia="zh-CN"/>
        </w:rPr>
        <w:t>32.98</w:t>
      </w:r>
      <w:r>
        <w:rPr>
          <w:rFonts w:hint="eastAsia" w:ascii="仿宋_GB2312" w:hAnsi="仿宋" w:eastAsia="仿宋_GB2312" w:cs="Times New Roman"/>
          <w:kern w:val="2"/>
          <w:sz w:val="32"/>
          <w:szCs w:val="32"/>
        </w:rPr>
        <w:t>%，主要原因：</w:t>
      </w:r>
      <w:r>
        <w:rPr>
          <w:rFonts w:hint="eastAsia" w:ascii="仿宋_GB2312" w:hAnsi="仿宋" w:eastAsia="仿宋_GB2312"/>
          <w:sz w:val="32"/>
          <w:szCs w:val="32"/>
          <w:lang w:eastAsia="zh-CN"/>
        </w:rPr>
        <w:t>新增</w:t>
      </w:r>
      <w:r>
        <w:rPr>
          <w:rFonts w:hint="eastAsia" w:ascii="仿宋_GB2312" w:hAnsi="仿宋" w:eastAsia="仿宋_GB2312" w:cs="黑体"/>
          <w:kern w:val="2"/>
          <w:sz w:val="32"/>
          <w:szCs w:val="32"/>
          <w:lang w:val="en-US" w:eastAsia="zh-CN" w:bidi="ar-SA"/>
        </w:rPr>
        <w:t>文明创建常态长效管理考核项目经费。</w:t>
      </w:r>
    </w:p>
    <w:p>
      <w:pPr>
        <w:pStyle w:val="4"/>
        <w:adjustRightInd w:val="0"/>
        <w:snapToGrid w:val="0"/>
        <w:spacing w:before="0" w:beforeAutospacing="0" w:after="0" w:afterAutospacing="0" w:line="600" w:lineRule="exact"/>
        <w:ind w:firstLine="630"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（二</w:t>
      </w:r>
      <w:r>
        <w:rPr>
          <w:rFonts w:ascii="楷体_GB2312" w:hAnsi="仿宋" w:eastAsia="楷体_GB2312" w:cs="Times New Roman"/>
          <w:b/>
          <w:kern w:val="2"/>
          <w:sz w:val="32"/>
          <w:szCs w:val="32"/>
        </w:rPr>
        <w:t>）</w:t>
      </w:r>
      <w:r>
        <w:rPr>
          <w:rFonts w:hint="eastAsia" w:ascii="楷体_GB2312" w:hAnsi="仿宋" w:eastAsia="楷体_GB2312" w:cs="Times New Roman"/>
          <w:b/>
          <w:kern w:val="2"/>
          <w:sz w:val="32"/>
          <w:szCs w:val="32"/>
        </w:rPr>
        <w:t>一般公共预算支出结构情况。</w:t>
      </w:r>
    </w:p>
    <w:p>
      <w:pPr>
        <w:pStyle w:val="4"/>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一般公共服务支出</w:t>
      </w:r>
      <w:r>
        <w:rPr>
          <w:rFonts w:hint="eastAsia" w:ascii="仿宋_GB2312" w:hAnsi="仿宋" w:eastAsia="仿宋_GB2312" w:cs="Times New Roman"/>
          <w:kern w:val="2"/>
          <w:sz w:val="32"/>
          <w:szCs w:val="32"/>
          <w:lang w:val="en-US" w:eastAsia="zh-CN"/>
        </w:rPr>
        <w:t>847.74</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100</w:t>
      </w:r>
      <w:r>
        <w:rPr>
          <w:rFonts w:hint="eastAsia" w:ascii="仿宋_GB2312" w:hAnsi="仿宋" w:eastAsia="仿宋_GB2312" w:cs="Times New Roman"/>
          <w:kern w:val="2"/>
          <w:sz w:val="32"/>
          <w:szCs w:val="32"/>
        </w:rPr>
        <w:t>%。</w:t>
      </w:r>
    </w:p>
    <w:p>
      <w:pPr>
        <w:adjustRightInd w:val="0"/>
        <w:snapToGrid w:val="0"/>
        <w:spacing w:line="60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（三）一般公共预算支出具体使用情况。</w:t>
      </w:r>
    </w:p>
    <w:p>
      <w:pPr>
        <w:adjustRightInd w:val="0"/>
        <w:snapToGrid w:val="0"/>
        <w:spacing w:line="600" w:lineRule="exact"/>
        <w:ind w:firstLine="643" w:firstLineChars="200"/>
        <w:rPr>
          <w:rFonts w:ascii="仿宋_GB2312" w:hAnsi="仿宋" w:eastAsia="仿宋_GB2312"/>
          <w:sz w:val="32"/>
          <w:szCs w:val="32"/>
        </w:rPr>
      </w:pPr>
      <w:r>
        <w:rPr>
          <w:rFonts w:hint="eastAsia" w:ascii="仿宋_GB2312" w:hAnsi="仿宋" w:eastAsia="仿宋_GB2312"/>
          <w:b/>
          <w:sz w:val="32"/>
          <w:szCs w:val="32"/>
        </w:rPr>
        <w:t>1.</w:t>
      </w:r>
      <w:r>
        <w:rPr>
          <w:rFonts w:hint="eastAsia" w:ascii="仿宋_GB2312" w:hAnsi="仿宋"/>
          <w:b/>
          <w:szCs w:val="32"/>
        </w:rPr>
        <w:t xml:space="preserve"> </w:t>
      </w:r>
      <w:r>
        <w:rPr>
          <w:rFonts w:hint="eastAsia" w:ascii="仿宋_GB2312" w:hAnsi="仿宋" w:eastAsia="仿宋_GB2312"/>
          <w:b/>
          <w:sz w:val="32"/>
          <w:szCs w:val="32"/>
        </w:rPr>
        <w:t>一般公共服务支出（类）财政事务（款）行政运行（项）</w:t>
      </w:r>
      <w:r>
        <w:rPr>
          <w:rFonts w:hint="eastAsia" w:ascii="仿宋_GB2312" w:hAnsi="仿宋" w:eastAsia="仿宋_GB2312"/>
          <w:sz w:val="32"/>
          <w:szCs w:val="32"/>
        </w:rPr>
        <w:t>2021年预算</w:t>
      </w:r>
      <w:r>
        <w:rPr>
          <w:rFonts w:hint="eastAsia" w:ascii="仿宋_GB2312" w:hAnsi="仿宋" w:eastAsia="仿宋_GB2312"/>
          <w:sz w:val="32"/>
          <w:szCs w:val="32"/>
          <w:lang w:val="en-US" w:eastAsia="zh-CN"/>
        </w:rPr>
        <w:t>249.34</w:t>
      </w:r>
      <w:r>
        <w:rPr>
          <w:rFonts w:hint="eastAsia" w:ascii="仿宋_GB2312" w:hAnsi="仿宋" w:eastAsia="仿宋_GB2312"/>
          <w:sz w:val="32"/>
          <w:szCs w:val="32"/>
        </w:rPr>
        <w:t>万元，比2020年预算增加</w:t>
      </w:r>
      <w:r>
        <w:rPr>
          <w:rFonts w:hint="eastAsia" w:ascii="仿宋_GB2312" w:hAnsi="仿宋" w:eastAsia="仿宋_GB2312"/>
          <w:sz w:val="32"/>
          <w:szCs w:val="32"/>
          <w:lang w:val="en-US" w:eastAsia="zh-CN"/>
        </w:rPr>
        <w:t>36.02</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16.8</w:t>
      </w:r>
      <w:r>
        <w:rPr>
          <w:rFonts w:hint="eastAsia" w:ascii="仿宋_GB2312" w:hAnsi="仿宋" w:eastAsia="仿宋_GB2312"/>
          <w:sz w:val="32"/>
          <w:szCs w:val="32"/>
        </w:rPr>
        <w:t>%，增长（下降）原因主要是</w:t>
      </w:r>
      <w:r>
        <w:rPr>
          <w:rFonts w:hint="eastAsia" w:ascii="仿宋_GB2312" w:hAnsi="仿宋" w:eastAsia="仿宋_GB2312"/>
          <w:sz w:val="32"/>
          <w:szCs w:val="32"/>
          <w:lang w:eastAsia="zh-CN"/>
        </w:rPr>
        <w:t>人员工资上调及人员增加</w:t>
      </w:r>
      <w:r>
        <w:rPr>
          <w:rFonts w:hint="eastAsia" w:ascii="仿宋_GB2312" w:hAnsi="仿宋" w:eastAsia="仿宋_GB2312"/>
          <w:sz w:val="32"/>
          <w:szCs w:val="32"/>
        </w:rPr>
        <w:t>。</w:t>
      </w:r>
    </w:p>
    <w:p>
      <w:pPr>
        <w:adjustRightInd w:val="0"/>
        <w:snapToGrid w:val="0"/>
        <w:spacing w:line="600" w:lineRule="exact"/>
        <w:ind w:firstLine="643" w:firstLineChars="200"/>
        <w:rPr>
          <w:rFonts w:ascii="仿宋_GB2312" w:hAnsi="仿宋" w:eastAsia="仿宋_GB2312"/>
          <w:sz w:val="32"/>
          <w:szCs w:val="32"/>
        </w:rPr>
      </w:pPr>
      <w:r>
        <w:rPr>
          <w:rFonts w:hint="eastAsia" w:ascii="仿宋_GB2312" w:hAnsi="仿宋" w:eastAsia="仿宋_GB2312"/>
          <w:b/>
          <w:sz w:val="32"/>
          <w:szCs w:val="32"/>
        </w:rPr>
        <w:t>2.一般公共服务支出（类）财政事务（款）一般行政管理事务（项）</w:t>
      </w:r>
      <w:r>
        <w:rPr>
          <w:rFonts w:hint="eastAsia" w:ascii="仿宋_GB2312" w:hAnsi="仿宋" w:eastAsia="仿宋_GB2312"/>
          <w:sz w:val="32"/>
          <w:szCs w:val="32"/>
        </w:rPr>
        <w:t>2021年预算</w:t>
      </w:r>
      <w:r>
        <w:rPr>
          <w:rFonts w:hint="eastAsia" w:ascii="仿宋_GB2312" w:hAnsi="仿宋" w:eastAsia="仿宋_GB2312"/>
          <w:sz w:val="32"/>
          <w:szCs w:val="32"/>
          <w:lang w:val="en-US" w:eastAsia="zh-CN"/>
        </w:rPr>
        <w:t>598.4</w:t>
      </w:r>
      <w:r>
        <w:rPr>
          <w:rFonts w:hint="eastAsia" w:ascii="仿宋_GB2312" w:hAnsi="仿宋" w:eastAsia="仿宋_GB2312"/>
          <w:sz w:val="32"/>
          <w:szCs w:val="32"/>
        </w:rPr>
        <w:t>万元，比2020年预算增加</w:t>
      </w:r>
      <w:r>
        <w:rPr>
          <w:rFonts w:hint="eastAsia" w:ascii="仿宋_GB2312" w:hAnsi="仿宋" w:eastAsia="仿宋_GB2312"/>
          <w:sz w:val="32"/>
          <w:szCs w:val="32"/>
          <w:lang w:val="en-US" w:eastAsia="zh-CN"/>
        </w:rPr>
        <w:t>189.25</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46.2</w:t>
      </w:r>
      <w:r>
        <w:rPr>
          <w:rFonts w:hint="eastAsia" w:ascii="仿宋_GB2312" w:hAnsi="仿宋" w:eastAsia="仿宋_GB2312"/>
          <w:sz w:val="32"/>
          <w:szCs w:val="32"/>
        </w:rPr>
        <w:t>%，增长原因主要是</w:t>
      </w:r>
      <w:r>
        <w:rPr>
          <w:rFonts w:hint="eastAsia" w:ascii="仿宋_GB2312" w:hAnsi="仿宋" w:eastAsia="仿宋_GB2312"/>
          <w:sz w:val="32"/>
          <w:szCs w:val="32"/>
          <w:lang w:eastAsia="zh-CN"/>
        </w:rPr>
        <w:t>委托项目业务增加</w:t>
      </w:r>
      <w:r>
        <w:rPr>
          <w:rFonts w:hint="eastAsia" w:ascii="仿宋_GB2312" w:hAnsi="仿宋" w:eastAsia="仿宋_GB2312"/>
          <w:sz w:val="32"/>
          <w:szCs w:val="32"/>
        </w:rPr>
        <w:t>。</w:t>
      </w:r>
    </w:p>
    <w:p>
      <w:pPr>
        <w:pStyle w:val="4"/>
        <w:adjustRightInd w:val="0"/>
        <w:snapToGrid w:val="0"/>
        <w:spacing w:before="0" w:beforeAutospacing="0" w:after="0" w:afterAutospacing="0" w:line="600" w:lineRule="exact"/>
        <w:ind w:firstLine="640" w:firstLineChars="200"/>
        <w:rPr>
          <w:rFonts w:ascii="黑体" w:eastAsia="黑体"/>
          <w:color w:val="000000"/>
        </w:rPr>
      </w:pPr>
      <w:r>
        <w:rPr>
          <w:rFonts w:hint="eastAsia" w:ascii="黑体" w:hAnsi="仿宋" w:eastAsia="黑体" w:cs="Times New Roman"/>
          <w:color w:val="000000"/>
          <w:kern w:val="2"/>
          <w:sz w:val="32"/>
          <w:szCs w:val="32"/>
        </w:rPr>
        <w:t>六、关于2021年一般公共预算基本支出表的说明</w:t>
      </w:r>
    </w:p>
    <w:p>
      <w:pPr>
        <w:ind w:firstLine="640" w:firstLineChars="200"/>
        <w:rPr>
          <w:rFonts w:ascii="仿宋_GB2312" w:hAnsi="仿宋" w:eastAsia="仿宋_GB2312"/>
          <w:sz w:val="32"/>
          <w:szCs w:val="32"/>
        </w:rPr>
      </w:pPr>
      <w:r>
        <w:rPr>
          <w:rFonts w:hint="eastAsia" w:ascii="仿宋_GB2312" w:hAnsi="仿宋" w:eastAsia="仿宋_GB2312"/>
          <w:sz w:val="32"/>
          <w:szCs w:val="32"/>
        </w:rPr>
        <w:t>马鞍山市</w:t>
      </w:r>
      <w:r>
        <w:rPr>
          <w:rFonts w:hint="eastAsia" w:ascii="仿宋_GB2312" w:hAnsi="仿宋" w:eastAsia="仿宋_GB2312"/>
          <w:sz w:val="32"/>
          <w:szCs w:val="32"/>
          <w:lang w:eastAsia="zh-CN"/>
        </w:rPr>
        <w:t>文明办</w:t>
      </w:r>
      <w:r>
        <w:rPr>
          <w:rFonts w:hint="eastAsia" w:ascii="仿宋_GB2312" w:hAnsi="仿宋" w:eastAsia="仿宋_GB2312"/>
          <w:sz w:val="32"/>
          <w:szCs w:val="32"/>
        </w:rPr>
        <w:t>2021年一般公共预算基本支出</w:t>
      </w:r>
      <w:r>
        <w:rPr>
          <w:rFonts w:hint="eastAsia" w:ascii="仿宋_GB2312" w:hAnsi="仿宋" w:eastAsia="仿宋_GB2312"/>
          <w:sz w:val="32"/>
          <w:szCs w:val="32"/>
          <w:lang w:val="en-US" w:eastAsia="zh-CN"/>
        </w:rPr>
        <w:t>249.34</w:t>
      </w:r>
      <w:r>
        <w:rPr>
          <w:rFonts w:hint="eastAsia" w:ascii="仿宋_GB2312" w:hAnsi="仿宋" w:eastAsia="仿宋_GB2312"/>
          <w:sz w:val="32"/>
          <w:szCs w:val="32"/>
        </w:rPr>
        <w:t>万元，其中，人员经费</w:t>
      </w:r>
      <w:r>
        <w:rPr>
          <w:rFonts w:hint="eastAsia" w:ascii="仿宋_GB2312" w:hAnsi="仿宋" w:eastAsia="仿宋_GB2312"/>
          <w:sz w:val="32"/>
          <w:szCs w:val="32"/>
          <w:lang w:val="en-US" w:eastAsia="zh-CN"/>
        </w:rPr>
        <w:t>240.03</w:t>
      </w:r>
      <w:r>
        <w:rPr>
          <w:rFonts w:hint="eastAsia" w:ascii="仿宋_GB2312" w:hAnsi="仿宋" w:eastAsia="仿宋_GB2312"/>
          <w:sz w:val="32"/>
          <w:szCs w:val="32"/>
        </w:rPr>
        <w:t>万元，公用经费</w:t>
      </w:r>
      <w:r>
        <w:rPr>
          <w:rFonts w:hint="eastAsia" w:ascii="仿宋_GB2312" w:hAnsi="仿宋" w:eastAsia="仿宋_GB2312"/>
          <w:sz w:val="32"/>
          <w:szCs w:val="32"/>
          <w:lang w:val="en-US" w:eastAsia="zh-CN"/>
        </w:rPr>
        <w:t>9.31</w:t>
      </w:r>
      <w:r>
        <w:rPr>
          <w:rFonts w:hint="eastAsia" w:ascii="仿宋_GB2312" w:hAnsi="仿宋" w:eastAsia="仿宋_GB2312"/>
          <w:sz w:val="32"/>
          <w:szCs w:val="32"/>
        </w:rPr>
        <w:t>万元。</w:t>
      </w:r>
    </w:p>
    <w:p>
      <w:pPr>
        <w:ind w:firstLine="640" w:firstLineChars="200"/>
        <w:rPr>
          <w:rFonts w:ascii="仿宋_GB2312" w:hAnsi="仿宋" w:eastAsia="仿宋_GB2312"/>
          <w:sz w:val="32"/>
          <w:szCs w:val="32"/>
        </w:rPr>
      </w:pPr>
      <w:r>
        <w:rPr>
          <w:rFonts w:hint="eastAsia" w:ascii="仿宋_GB2312" w:hAnsi="仿宋" w:eastAsia="仿宋_GB2312"/>
          <w:sz w:val="32"/>
          <w:szCs w:val="32"/>
        </w:rPr>
        <w:t>（一）人员经费</w:t>
      </w:r>
      <w:r>
        <w:rPr>
          <w:rFonts w:hint="eastAsia" w:ascii="仿宋_GB2312" w:hAnsi="仿宋" w:eastAsia="仿宋_GB2312"/>
          <w:sz w:val="32"/>
          <w:szCs w:val="32"/>
          <w:lang w:val="en-US" w:eastAsia="zh-CN"/>
        </w:rPr>
        <w:t>240.03</w:t>
      </w:r>
      <w:r>
        <w:rPr>
          <w:rFonts w:hint="eastAsia" w:ascii="仿宋_GB2312" w:hAnsi="仿宋" w:eastAsia="仿宋_GB2312"/>
          <w:sz w:val="32"/>
          <w:szCs w:val="32"/>
        </w:rPr>
        <w:t>万元，主要包括:</w:t>
      </w:r>
      <w:r>
        <w:rPr>
          <w:rFonts w:hint="eastAsia" w:ascii="仿宋_GB2312" w:hAnsi="仿宋" w:eastAsia="仿宋_GB2312"/>
          <w:sz w:val="32"/>
          <w:szCs w:val="32"/>
          <w:u w:val="single"/>
        </w:rPr>
        <w:t>基本工资、津贴补贴、奖金、伙食补助费、绩效工资、机关事业单位基本养老保险费、职业年金缴费、职工基本医疗保险缴费、公务员医疗补助缴费、其他社会保障缴费、住房公积金、医疗费、其他工资福利支出、退休费、抚恤金、生活补助、救济费、医疗费补助、奖励金、个人农业生产补贴、对其他个人和家庭的补助支出。</w:t>
      </w:r>
    </w:p>
    <w:p>
      <w:pPr>
        <w:ind w:firstLine="640" w:firstLineChars="200"/>
        <w:rPr>
          <w:rFonts w:ascii="仿宋_GB2312" w:hAnsi="仿宋" w:eastAsia="仿宋_GB2312"/>
          <w:sz w:val="32"/>
          <w:szCs w:val="32"/>
        </w:rPr>
      </w:pPr>
      <w:r>
        <w:rPr>
          <w:rFonts w:hint="eastAsia" w:ascii="仿宋_GB2312" w:hAnsi="仿宋" w:eastAsia="仿宋_GB2312"/>
          <w:sz w:val="32"/>
          <w:szCs w:val="32"/>
        </w:rPr>
        <w:t>（二）公用经费</w:t>
      </w:r>
      <w:r>
        <w:rPr>
          <w:rFonts w:hint="eastAsia" w:ascii="仿宋_GB2312" w:hAnsi="仿宋" w:eastAsia="仿宋_GB2312"/>
          <w:sz w:val="32"/>
          <w:szCs w:val="32"/>
          <w:lang w:val="en-US" w:eastAsia="zh-CN"/>
        </w:rPr>
        <w:t>9.31</w:t>
      </w:r>
      <w:r>
        <w:rPr>
          <w:rFonts w:hint="eastAsia" w:ascii="仿宋_GB2312" w:hAnsi="仿宋" w:eastAsia="仿宋_GB2312"/>
          <w:sz w:val="32"/>
          <w:szCs w:val="32"/>
        </w:rPr>
        <w:t>万元，主要包括：</w:t>
      </w:r>
      <w:r>
        <w:rPr>
          <w:rFonts w:hint="eastAsia" w:ascii="仿宋_GB2312" w:hAnsi="仿宋" w:eastAsia="仿宋_GB2312"/>
          <w:sz w:val="32"/>
          <w:szCs w:val="32"/>
          <w:u w:val="single"/>
        </w:rPr>
        <w:t>办公费、印刷费、邮电费、培训费、其他商品服务支出等。</w:t>
      </w:r>
    </w:p>
    <w:p>
      <w:pPr>
        <w:pStyle w:val="4"/>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七、关于2021年政府性基金预算支出表的说明</w:t>
      </w:r>
    </w:p>
    <w:p>
      <w:pPr>
        <w:pStyle w:val="4"/>
        <w:adjustRightInd w:val="0"/>
        <w:snapToGrid w:val="0"/>
        <w:spacing w:before="0" w:beforeAutospacing="0" w:after="0" w:afterAutospacing="0" w:line="600" w:lineRule="exact"/>
        <w:ind w:firstLine="640" w:firstLineChars="200"/>
        <w:rPr>
          <w:rFonts w:ascii="楷体_GB2312" w:hAnsi="仿宋" w:eastAsia="楷体_GB2312" w:cs="Times New Roman"/>
          <w:color w:val="FF0000"/>
          <w:kern w:val="2"/>
          <w:sz w:val="32"/>
          <w:szCs w:val="32"/>
        </w:rPr>
      </w:pPr>
      <w:r>
        <w:rPr>
          <w:rFonts w:hint="eastAsia" w:ascii="仿宋_GB2312" w:hAnsi="仿宋" w:eastAsia="仿宋_GB2312"/>
          <w:sz w:val="32"/>
          <w:szCs w:val="32"/>
        </w:rPr>
        <w:t>马鞍山市</w:t>
      </w:r>
      <w:r>
        <w:rPr>
          <w:rFonts w:hint="eastAsia" w:ascii="仿宋_GB2312" w:hAnsi="仿宋" w:eastAsia="仿宋_GB2312"/>
          <w:sz w:val="32"/>
          <w:szCs w:val="32"/>
          <w:lang w:eastAsia="zh-CN"/>
        </w:rPr>
        <w:t>文明办</w:t>
      </w:r>
      <w:r>
        <w:rPr>
          <w:rFonts w:hint="eastAsia" w:ascii="仿宋_GB2312" w:hAnsi="仿宋" w:eastAsia="仿宋_GB2312"/>
          <w:sz w:val="32"/>
          <w:szCs w:val="32"/>
        </w:rPr>
        <w:t>2021年没有政府性基金预算拨款收入，也没有使用政府性基金预算拨款安排的支出。</w:t>
      </w:r>
    </w:p>
    <w:p>
      <w:pPr>
        <w:pStyle w:val="4"/>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八、关于2021年国有资本经营预算支出表的说明</w:t>
      </w:r>
    </w:p>
    <w:p>
      <w:pPr>
        <w:pStyle w:val="4"/>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马鞍山市</w:t>
      </w:r>
      <w:r>
        <w:rPr>
          <w:rFonts w:hint="eastAsia" w:ascii="仿宋_GB2312" w:hAnsi="仿宋" w:eastAsia="仿宋_GB2312"/>
          <w:sz w:val="32"/>
          <w:szCs w:val="32"/>
          <w:lang w:eastAsia="zh-CN"/>
        </w:rPr>
        <w:t>文明办</w:t>
      </w:r>
      <w:r>
        <w:rPr>
          <w:rFonts w:hint="eastAsia" w:ascii="仿宋_GB2312" w:hAnsi="仿宋" w:eastAsia="仿宋_GB2312"/>
          <w:sz w:val="32"/>
          <w:szCs w:val="32"/>
        </w:rPr>
        <w:t>2021年没有国有资本经营预算拨款收入，也没有使用国有资本经营预算拨款安排的支出。</w:t>
      </w:r>
    </w:p>
    <w:p>
      <w:pPr>
        <w:pStyle w:val="4"/>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九、关于2021年项目支出表的说明</w:t>
      </w:r>
    </w:p>
    <w:p>
      <w:pPr>
        <w:pStyle w:val="4"/>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马鞍山市</w:t>
      </w:r>
      <w:r>
        <w:rPr>
          <w:rFonts w:hint="eastAsia" w:ascii="仿宋_GB2312" w:hAnsi="仿宋" w:eastAsia="仿宋_GB2312"/>
          <w:sz w:val="32"/>
          <w:szCs w:val="32"/>
          <w:lang w:eastAsia="zh-CN"/>
        </w:rPr>
        <w:t>文明办</w:t>
      </w:r>
      <w:r>
        <w:rPr>
          <w:rFonts w:hint="eastAsia" w:ascii="仿宋_GB2312" w:hAnsi="仿宋" w:eastAsia="仿宋_GB2312"/>
          <w:sz w:val="32"/>
          <w:szCs w:val="32"/>
        </w:rPr>
        <w:t>2021年预算共安排项目支出</w:t>
      </w:r>
      <w:r>
        <w:rPr>
          <w:rFonts w:hint="eastAsia" w:ascii="仿宋_GB2312" w:hAnsi="仿宋" w:eastAsia="仿宋_GB2312"/>
          <w:sz w:val="32"/>
          <w:szCs w:val="32"/>
          <w:lang w:val="en-US" w:eastAsia="zh-CN"/>
        </w:rPr>
        <w:t>598.4</w:t>
      </w:r>
      <w:r>
        <w:rPr>
          <w:rFonts w:hint="eastAsia" w:ascii="仿宋_GB2312" w:hAnsi="仿宋" w:eastAsia="仿宋_GB2312"/>
          <w:sz w:val="32"/>
          <w:szCs w:val="32"/>
        </w:rPr>
        <w:t>万元，比2020年预算增加</w:t>
      </w:r>
      <w:r>
        <w:rPr>
          <w:rFonts w:hint="eastAsia" w:ascii="仿宋_GB2312" w:hAnsi="仿宋" w:eastAsia="仿宋_GB2312"/>
          <w:sz w:val="32"/>
          <w:szCs w:val="32"/>
          <w:lang w:val="en-US" w:eastAsia="zh-CN"/>
        </w:rPr>
        <w:t>189.25</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46.2</w:t>
      </w:r>
      <w:r>
        <w:rPr>
          <w:rFonts w:hint="eastAsia" w:ascii="仿宋_GB2312" w:hAnsi="仿宋" w:eastAsia="仿宋_GB2312"/>
          <w:sz w:val="32"/>
          <w:szCs w:val="32"/>
        </w:rPr>
        <w:t>%，增长原因主要是</w:t>
      </w:r>
      <w:r>
        <w:rPr>
          <w:rFonts w:hint="eastAsia" w:ascii="仿宋_GB2312" w:hAnsi="仿宋" w:eastAsia="仿宋_GB2312"/>
          <w:sz w:val="32"/>
          <w:szCs w:val="32"/>
          <w:lang w:eastAsia="zh-CN"/>
        </w:rPr>
        <w:t>委托项目业务增加</w:t>
      </w:r>
      <w:r>
        <w:rPr>
          <w:rFonts w:hint="eastAsia" w:ascii="仿宋_GB2312" w:hAnsi="仿宋" w:eastAsia="仿宋_GB2312"/>
          <w:sz w:val="32"/>
          <w:szCs w:val="32"/>
        </w:rPr>
        <w:t xml:space="preserve">。主要包括：本年财政拨款安排 </w:t>
      </w:r>
      <w:r>
        <w:rPr>
          <w:rFonts w:hint="eastAsia" w:ascii="仿宋_GB2312" w:hAnsi="仿宋" w:eastAsia="仿宋_GB2312"/>
          <w:sz w:val="32"/>
          <w:szCs w:val="32"/>
          <w:lang w:val="en-US" w:eastAsia="zh-CN"/>
        </w:rPr>
        <w:t>598.4</w:t>
      </w:r>
      <w:r>
        <w:rPr>
          <w:rFonts w:hint="eastAsia" w:ascii="仿宋_GB2312" w:hAnsi="仿宋" w:eastAsia="仿宋_GB2312"/>
          <w:sz w:val="32"/>
          <w:szCs w:val="32"/>
        </w:rPr>
        <w:t xml:space="preserve">万元（其中，一般公共预算拨款安排 </w:t>
      </w:r>
      <w:r>
        <w:rPr>
          <w:rFonts w:hint="eastAsia" w:ascii="仿宋_GB2312" w:hAnsi="仿宋" w:eastAsia="仿宋_GB2312"/>
          <w:sz w:val="32"/>
          <w:szCs w:val="32"/>
          <w:lang w:val="en-US" w:eastAsia="zh-CN"/>
        </w:rPr>
        <w:t>598.4</w:t>
      </w:r>
      <w:r>
        <w:rPr>
          <w:rFonts w:hint="eastAsia" w:ascii="仿宋_GB2312" w:hAnsi="仿宋" w:eastAsia="仿宋_GB2312"/>
          <w:sz w:val="32"/>
          <w:szCs w:val="32"/>
        </w:rPr>
        <w:t xml:space="preserve">万元，财政拨款结转结余安排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万元（其中，一般公共预算拨款安排 </w:t>
      </w:r>
      <w:r>
        <w:rPr>
          <w:rFonts w:hint="eastAsia" w:ascii="仿宋_GB2312" w:hAnsi="仿宋" w:eastAsia="仿宋_GB2312"/>
          <w:sz w:val="32"/>
          <w:szCs w:val="32"/>
          <w:lang w:val="en-US" w:eastAsia="zh-CN"/>
        </w:rPr>
        <w:t>598.4</w:t>
      </w:r>
      <w:r>
        <w:rPr>
          <w:rFonts w:hint="eastAsia" w:ascii="仿宋_GB2312" w:hAnsi="仿宋" w:eastAsia="仿宋_GB2312"/>
          <w:sz w:val="32"/>
          <w:szCs w:val="32"/>
        </w:rPr>
        <w:t>万元。</w:t>
      </w:r>
      <w:r>
        <w:rPr>
          <w:rFonts w:ascii="仿宋_GB2312" w:hAnsi="仿宋" w:eastAsia="仿宋_GB2312"/>
          <w:sz w:val="32"/>
          <w:szCs w:val="32"/>
        </w:rPr>
        <w:t xml:space="preserve"> </w:t>
      </w:r>
    </w:p>
    <w:p>
      <w:pPr>
        <w:pStyle w:val="4"/>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十、关于2021年政府采购支出表的说明</w:t>
      </w:r>
    </w:p>
    <w:p>
      <w:pPr>
        <w:pStyle w:val="4"/>
        <w:adjustRightInd w:val="0"/>
        <w:snapToGrid w:val="0"/>
        <w:spacing w:before="0" w:beforeAutospacing="0" w:after="0" w:afterAutospacing="0" w:line="60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马鞍山市</w:t>
      </w:r>
      <w:r>
        <w:rPr>
          <w:rFonts w:hint="eastAsia" w:ascii="仿宋_GB2312" w:hAnsi="仿宋" w:eastAsia="仿宋_GB2312"/>
          <w:sz w:val="32"/>
          <w:szCs w:val="32"/>
          <w:lang w:eastAsia="zh-CN"/>
        </w:rPr>
        <w:t>文明办</w:t>
      </w:r>
      <w:r>
        <w:rPr>
          <w:rFonts w:hint="eastAsia" w:ascii="仿宋_GB2312" w:hAnsi="仿宋" w:eastAsia="仿宋_GB2312"/>
          <w:sz w:val="32"/>
          <w:szCs w:val="32"/>
        </w:rPr>
        <w:t>2021年预算安排政府采购支出</w:t>
      </w:r>
      <w:r>
        <w:rPr>
          <w:rFonts w:hint="eastAsia" w:ascii="仿宋_GB2312" w:hAnsi="仿宋" w:eastAsia="仿宋_GB2312"/>
          <w:sz w:val="32"/>
          <w:szCs w:val="32"/>
          <w:lang w:val="en-US" w:eastAsia="zh-CN"/>
        </w:rPr>
        <w:t>90.5</w:t>
      </w:r>
      <w:r>
        <w:rPr>
          <w:rFonts w:hint="eastAsia" w:ascii="仿宋_GB2312" w:hAnsi="仿宋" w:eastAsia="仿宋_GB2312"/>
          <w:sz w:val="32"/>
          <w:szCs w:val="32"/>
        </w:rPr>
        <w:t>万元，比2020年预算</w:t>
      </w:r>
      <w:r>
        <w:rPr>
          <w:rFonts w:hint="eastAsia" w:ascii="仿宋_GB2312" w:hAnsi="仿宋" w:eastAsia="仿宋_GB2312"/>
          <w:sz w:val="32"/>
          <w:szCs w:val="32"/>
          <w:lang w:eastAsia="zh-CN"/>
        </w:rPr>
        <w:t>增加</w:t>
      </w:r>
      <w:r>
        <w:rPr>
          <w:rFonts w:hint="eastAsia" w:ascii="仿宋_GB2312" w:hAnsi="仿宋" w:eastAsia="仿宋_GB2312"/>
          <w:sz w:val="32"/>
          <w:szCs w:val="32"/>
          <w:lang w:val="en-US" w:eastAsia="zh-CN"/>
        </w:rPr>
        <w:t>7</w:t>
      </w:r>
      <w:r>
        <w:rPr>
          <w:rFonts w:hint="eastAsia" w:ascii="仿宋_GB2312" w:hAnsi="仿宋" w:eastAsia="仿宋_GB2312"/>
          <w:sz w:val="32"/>
          <w:szCs w:val="32"/>
        </w:rPr>
        <w:t>万元，</w:t>
      </w:r>
      <w:r>
        <w:rPr>
          <w:rFonts w:hint="eastAsia" w:ascii="仿宋_GB2312" w:hAnsi="仿宋" w:eastAsia="仿宋_GB2312"/>
          <w:sz w:val="32"/>
          <w:szCs w:val="32"/>
          <w:lang w:eastAsia="zh-CN"/>
        </w:rPr>
        <w:t>增涨</w:t>
      </w:r>
      <w:r>
        <w:rPr>
          <w:rFonts w:hint="eastAsia" w:ascii="仿宋_GB2312" w:hAnsi="仿宋" w:eastAsia="仿宋_GB2312"/>
          <w:sz w:val="32"/>
          <w:szCs w:val="32"/>
          <w:lang w:val="en-US" w:eastAsia="zh-CN"/>
        </w:rPr>
        <w:t>8.38</w:t>
      </w:r>
      <w:r>
        <w:rPr>
          <w:rFonts w:hint="eastAsia" w:ascii="仿宋_GB2312" w:hAnsi="仿宋" w:eastAsia="仿宋_GB2312"/>
          <w:sz w:val="32"/>
          <w:szCs w:val="32"/>
        </w:rPr>
        <w:t>%，</w:t>
      </w:r>
      <w:r>
        <w:rPr>
          <w:rFonts w:hint="eastAsia" w:ascii="仿宋_GB2312" w:hAnsi="仿宋" w:eastAsia="仿宋_GB2312"/>
          <w:sz w:val="32"/>
          <w:szCs w:val="32"/>
          <w:lang w:eastAsia="zh-CN"/>
        </w:rPr>
        <w:t>增涨</w:t>
      </w:r>
      <w:r>
        <w:rPr>
          <w:rFonts w:hint="eastAsia" w:ascii="仿宋_GB2312" w:hAnsi="仿宋" w:eastAsia="仿宋_GB2312"/>
          <w:sz w:val="32"/>
          <w:szCs w:val="32"/>
        </w:rPr>
        <w:t>原因主要是</w:t>
      </w:r>
      <w:r>
        <w:rPr>
          <w:rFonts w:hint="eastAsia" w:ascii="仿宋_GB2312" w:hAnsi="仿宋" w:eastAsia="仿宋_GB2312"/>
          <w:sz w:val="32"/>
          <w:szCs w:val="32"/>
          <w:lang w:eastAsia="zh-CN"/>
        </w:rPr>
        <w:t>委托运维政府采购费用上涨</w:t>
      </w:r>
      <w:r>
        <w:rPr>
          <w:rFonts w:hint="eastAsia" w:ascii="仿宋_GB2312" w:hAnsi="仿宋" w:eastAsia="仿宋_GB2312"/>
          <w:sz w:val="32"/>
          <w:szCs w:val="32"/>
        </w:rPr>
        <w:t>。其中，一般公共预算安排</w:t>
      </w:r>
      <w:r>
        <w:rPr>
          <w:rFonts w:hint="eastAsia" w:ascii="仿宋_GB2312" w:hAnsi="仿宋" w:eastAsia="仿宋_GB2312"/>
          <w:sz w:val="32"/>
          <w:szCs w:val="32"/>
          <w:lang w:val="en-US" w:eastAsia="zh-CN"/>
        </w:rPr>
        <w:t>90.5</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100</w:t>
      </w:r>
      <w:r>
        <w:rPr>
          <w:rFonts w:hint="eastAsia" w:ascii="仿宋_GB2312" w:hAnsi="仿宋" w:eastAsia="仿宋_GB2312"/>
          <w:sz w:val="32"/>
          <w:szCs w:val="32"/>
        </w:rPr>
        <w:t>%。</w:t>
      </w:r>
    </w:p>
    <w:p>
      <w:pPr>
        <w:pStyle w:val="4"/>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十一、关于2021年政府购买服务支出表的说明</w:t>
      </w:r>
    </w:p>
    <w:p>
      <w:pPr>
        <w:pStyle w:val="4"/>
        <w:adjustRightInd w:val="0"/>
        <w:snapToGrid w:val="0"/>
        <w:spacing w:before="0" w:beforeAutospacing="0" w:after="0" w:afterAutospacing="0" w:line="60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马鞍山市</w:t>
      </w:r>
      <w:r>
        <w:rPr>
          <w:rFonts w:hint="eastAsia" w:ascii="仿宋_GB2312" w:hAnsi="仿宋" w:eastAsia="仿宋_GB2312"/>
          <w:sz w:val="32"/>
          <w:szCs w:val="32"/>
          <w:lang w:eastAsia="zh-CN"/>
        </w:rPr>
        <w:t>文明办</w:t>
      </w:r>
      <w:r>
        <w:rPr>
          <w:rFonts w:hint="eastAsia" w:ascii="仿宋_GB2312" w:hAnsi="仿宋" w:eastAsia="仿宋_GB2312"/>
          <w:sz w:val="32"/>
          <w:szCs w:val="32"/>
        </w:rPr>
        <w:t>2021年预算安排政府购买服务支出</w:t>
      </w:r>
      <w:r>
        <w:rPr>
          <w:rFonts w:hint="eastAsia" w:ascii="仿宋_GB2312" w:hAnsi="仿宋" w:eastAsia="仿宋_GB2312"/>
          <w:sz w:val="32"/>
          <w:szCs w:val="32"/>
          <w:lang w:val="en-US" w:eastAsia="zh-CN"/>
        </w:rPr>
        <w:t>5.5</w:t>
      </w:r>
      <w:r>
        <w:rPr>
          <w:rFonts w:hint="eastAsia" w:ascii="仿宋_GB2312" w:hAnsi="仿宋" w:eastAsia="仿宋_GB2312"/>
          <w:sz w:val="32"/>
          <w:szCs w:val="32"/>
        </w:rPr>
        <w:t>万元，比2020年预算</w:t>
      </w:r>
      <w:r>
        <w:rPr>
          <w:rFonts w:hint="eastAsia" w:ascii="仿宋_GB2312" w:hAnsi="仿宋" w:eastAsia="仿宋_GB2312"/>
          <w:sz w:val="32"/>
          <w:szCs w:val="32"/>
          <w:lang w:eastAsia="zh-CN"/>
        </w:rPr>
        <w:t>持平</w:t>
      </w:r>
      <w:r>
        <w:rPr>
          <w:rFonts w:hint="eastAsia" w:ascii="仿宋_GB2312" w:hAnsi="仿宋" w:eastAsia="仿宋_GB2312"/>
          <w:sz w:val="32"/>
          <w:szCs w:val="32"/>
        </w:rPr>
        <w:t>。其中，一般公共预算安排</w:t>
      </w:r>
      <w:r>
        <w:rPr>
          <w:rFonts w:hint="eastAsia" w:ascii="仿宋_GB2312" w:hAnsi="仿宋" w:eastAsia="仿宋_GB2312"/>
          <w:sz w:val="32"/>
          <w:szCs w:val="32"/>
          <w:lang w:val="en-US" w:eastAsia="zh-CN"/>
        </w:rPr>
        <w:t>5.5</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100</w:t>
      </w:r>
      <w:r>
        <w:rPr>
          <w:rFonts w:hint="eastAsia" w:ascii="仿宋_GB2312" w:hAnsi="仿宋" w:eastAsia="仿宋_GB2312"/>
          <w:sz w:val="32"/>
          <w:szCs w:val="32"/>
        </w:rPr>
        <w:t>%。</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十二、其他重要事项情况说明</w:t>
      </w:r>
    </w:p>
    <w:p>
      <w:pPr>
        <w:adjustRightInd w:val="0"/>
        <w:snapToGrid w:val="0"/>
        <w:spacing w:line="560" w:lineRule="exact"/>
        <w:ind w:firstLine="643" w:firstLineChars="200"/>
        <w:rPr>
          <w:rFonts w:hint="eastAsia" w:ascii="仿宋_GB2312" w:hAnsi="楷体" w:eastAsia="仿宋_GB2312"/>
          <w:b/>
          <w:sz w:val="32"/>
          <w:szCs w:val="32"/>
          <w:highlight w:val="none"/>
        </w:rPr>
      </w:pPr>
      <w:r>
        <w:rPr>
          <w:rFonts w:hint="eastAsia" w:ascii="仿宋_GB2312" w:hAnsi="楷体" w:eastAsia="仿宋_GB2312"/>
          <w:b/>
          <w:sz w:val="32"/>
          <w:szCs w:val="32"/>
          <w:highlight w:val="none"/>
        </w:rPr>
        <w:t>1.“部门预算编制</w:t>
      </w:r>
      <w:r>
        <w:rPr>
          <w:rFonts w:hint="eastAsia" w:ascii="仿宋_GB2312" w:hAnsi="楷体" w:eastAsia="仿宋_GB2312"/>
          <w:b/>
          <w:sz w:val="32"/>
          <w:szCs w:val="32"/>
          <w:highlight w:val="none"/>
          <w:lang w:eastAsia="zh-CN"/>
        </w:rPr>
        <w:t>文明</w:t>
      </w:r>
      <w:r>
        <w:rPr>
          <w:rFonts w:hint="eastAsia" w:ascii="仿宋_GB2312" w:hAnsi="楷体" w:eastAsia="仿宋_GB2312"/>
          <w:b/>
          <w:sz w:val="32"/>
          <w:szCs w:val="32"/>
          <w:highlight w:val="none"/>
        </w:rPr>
        <w:t>创建专项经费”项目情况说明。</w:t>
      </w:r>
    </w:p>
    <w:p>
      <w:pPr>
        <w:spacing w:line="520" w:lineRule="exact"/>
        <w:ind w:firstLine="640" w:firstLineChars="200"/>
        <w:rPr>
          <w:rFonts w:ascii="Times New Roman" w:hAnsi="Times New Roman" w:eastAsia="仿宋_GB2312"/>
          <w:sz w:val="32"/>
          <w:szCs w:val="32"/>
        </w:rPr>
      </w:pPr>
      <w:r>
        <w:rPr>
          <w:rFonts w:hint="eastAsia" w:ascii="仿宋_GB2312" w:hAnsi="楷体" w:eastAsia="仿宋_GB2312"/>
          <w:sz w:val="32"/>
          <w:szCs w:val="32"/>
          <w:highlight w:val="none"/>
        </w:rPr>
        <w:t>（1）项目概述：</w:t>
      </w:r>
      <w:r>
        <w:rPr>
          <w:rFonts w:hint="eastAsia" w:ascii="Times New Roman" w:hAnsi="Times New Roman" w:eastAsia="仿宋_GB2312"/>
          <w:sz w:val="32"/>
          <w:szCs w:val="32"/>
        </w:rPr>
        <w:t>市文明办作为全市志愿服务统筹协调总负责部门，主动作为，建成运行市志愿服务中心，负责全市文明创建常态化测评，培训志愿者，培育志愿服务项目，直接实施各类大型主题志愿服务项目，举办“</w:t>
      </w:r>
      <w:r>
        <w:rPr>
          <w:rFonts w:ascii="Times New Roman" w:hAnsi="Times New Roman" w:eastAsia="仿宋_GB2312"/>
          <w:sz w:val="32"/>
          <w:szCs w:val="32"/>
        </w:rPr>
        <w:t>3.5</w:t>
      </w:r>
      <w:r>
        <w:rPr>
          <w:rFonts w:hint="eastAsia" w:ascii="Times New Roman" w:hAnsi="Times New Roman" w:eastAsia="仿宋_GB2312"/>
          <w:sz w:val="32"/>
          <w:szCs w:val="32"/>
        </w:rPr>
        <w:t>”学雷锋日、“</w:t>
      </w:r>
      <w:r>
        <w:rPr>
          <w:rFonts w:ascii="Times New Roman" w:hAnsi="Times New Roman" w:eastAsia="仿宋_GB2312"/>
          <w:sz w:val="32"/>
          <w:szCs w:val="32"/>
        </w:rPr>
        <w:t>12.5</w:t>
      </w:r>
      <w:r>
        <w:rPr>
          <w:rFonts w:hint="eastAsia" w:ascii="Times New Roman" w:hAnsi="Times New Roman" w:eastAsia="仿宋_GB2312"/>
          <w:sz w:val="32"/>
          <w:szCs w:val="32"/>
        </w:rPr>
        <w:t>”国际志愿者日、“我们的节日”现场活动，策划进行志愿服务宣传，为我市顺利通过全国文明城市复查，建设文明之城、志愿之城，全面履行部门职能。</w:t>
      </w:r>
    </w:p>
    <w:p>
      <w:pPr>
        <w:numPr>
          <w:ilvl w:val="0"/>
          <w:numId w:val="1"/>
        </w:numPr>
        <w:spacing w:line="560" w:lineRule="exact"/>
        <w:ind w:firstLine="640" w:firstLineChars="200"/>
        <w:jc w:val="left"/>
        <w:rPr>
          <w:rFonts w:hint="eastAsia" w:ascii="仿宋_GB2312" w:hAnsi="楷体" w:eastAsia="仿宋_GB2312"/>
          <w:sz w:val="32"/>
          <w:szCs w:val="32"/>
          <w:highlight w:val="none"/>
          <w:lang w:eastAsia="zh-CN"/>
        </w:rPr>
      </w:pPr>
      <w:r>
        <w:rPr>
          <w:rFonts w:hint="eastAsia" w:ascii="仿宋_GB2312" w:hAnsi="楷体" w:eastAsia="仿宋_GB2312"/>
          <w:sz w:val="32"/>
          <w:szCs w:val="32"/>
          <w:highlight w:val="none"/>
          <w:lang w:eastAsia="zh-CN"/>
        </w:rPr>
        <w:t>立项依据：</w:t>
      </w:r>
      <w:r>
        <w:rPr>
          <w:rFonts w:hint="eastAsia" w:ascii="Times New Roman" w:hAnsi="Times New Roman" w:eastAsia="仿宋_GB2312"/>
          <w:sz w:val="32"/>
          <w:szCs w:val="32"/>
        </w:rPr>
        <w:t>根据《全国文明城市测评体系》《国务院志愿服务条例》《安徽省志愿服务条例》《马鞍山市文明创建长效管理考评办法（试行）》《马鞍山市建设新时代文明实践中心工作实施方案》《马鞍山市志愿服务激励回馈办法（（试行））》（均附后）等中央及省、市文件要求，我市全面加强志愿服务工作。</w:t>
      </w:r>
    </w:p>
    <w:p>
      <w:pPr>
        <w:adjustRightInd w:val="0"/>
        <w:snapToGrid w:val="0"/>
        <w:spacing w:line="600" w:lineRule="exact"/>
        <w:ind w:firstLine="640" w:firstLineChars="200"/>
        <w:rPr>
          <w:rFonts w:hint="default" w:eastAsia="仿宋_GB2312"/>
          <w:sz w:val="32"/>
          <w:szCs w:val="32"/>
          <w:lang w:val="en-US" w:eastAsia="zh-CN"/>
        </w:rPr>
      </w:pPr>
      <w:r>
        <w:rPr>
          <w:rFonts w:hint="eastAsia" w:ascii="仿宋_GB2312" w:hAnsi="楷体" w:eastAsia="仿宋_GB2312"/>
          <w:sz w:val="32"/>
          <w:szCs w:val="32"/>
          <w:highlight w:val="none"/>
          <w:lang w:eastAsia="zh-CN"/>
        </w:rPr>
        <w:t>（</w:t>
      </w:r>
      <w:r>
        <w:rPr>
          <w:rFonts w:hint="eastAsia" w:ascii="仿宋_GB2312" w:hAnsi="楷体" w:eastAsia="仿宋_GB2312"/>
          <w:sz w:val="32"/>
          <w:szCs w:val="32"/>
          <w:highlight w:val="none"/>
          <w:lang w:val="en-US" w:eastAsia="zh-CN"/>
        </w:rPr>
        <w:t>3</w:t>
      </w:r>
      <w:r>
        <w:rPr>
          <w:rFonts w:hint="eastAsia" w:ascii="仿宋_GB2312" w:hAnsi="楷体" w:eastAsia="仿宋_GB2312"/>
          <w:sz w:val="32"/>
          <w:szCs w:val="32"/>
          <w:highlight w:val="none"/>
          <w:lang w:eastAsia="zh-CN"/>
        </w:rPr>
        <w:t>）</w:t>
      </w:r>
      <w:r>
        <w:rPr>
          <w:rFonts w:eastAsia="仿宋_GB2312"/>
          <w:sz w:val="32"/>
          <w:szCs w:val="32"/>
        </w:rPr>
        <w:t>起止时间。</w:t>
      </w:r>
      <w:r>
        <w:rPr>
          <w:rFonts w:hint="eastAsia" w:eastAsia="仿宋_GB2312"/>
          <w:sz w:val="32"/>
          <w:szCs w:val="32"/>
          <w:lang w:val="en-US" w:eastAsia="zh-CN"/>
        </w:rPr>
        <w:t>2021年1月—2021年12月</w:t>
      </w:r>
    </w:p>
    <w:p>
      <w:pPr>
        <w:spacing w:line="520" w:lineRule="exact"/>
        <w:ind w:firstLine="640" w:firstLineChars="200"/>
        <w:rPr>
          <w:rFonts w:hint="eastAsia" w:ascii="仿宋_GB2312" w:hAnsi="楷体" w:eastAsia="仿宋_GB2312"/>
          <w:sz w:val="32"/>
          <w:szCs w:val="32"/>
          <w:highlight w:val="none"/>
        </w:rPr>
      </w:pPr>
      <w:r>
        <w:rPr>
          <w:rFonts w:hint="eastAsia" w:ascii="仿宋_GB2312" w:hAnsi="楷体" w:eastAsia="仿宋_GB2312"/>
          <w:sz w:val="32"/>
          <w:szCs w:val="32"/>
          <w:highlight w:val="none"/>
        </w:rPr>
        <w:t>（</w:t>
      </w:r>
      <w:r>
        <w:rPr>
          <w:rFonts w:hint="eastAsia" w:ascii="仿宋_GB2312" w:hAnsi="楷体" w:eastAsia="仿宋_GB2312"/>
          <w:sz w:val="32"/>
          <w:szCs w:val="32"/>
          <w:highlight w:val="none"/>
          <w:lang w:val="en-US" w:eastAsia="zh-CN"/>
        </w:rPr>
        <w:t>4</w:t>
      </w:r>
      <w:r>
        <w:rPr>
          <w:rFonts w:hint="eastAsia" w:ascii="仿宋_GB2312" w:hAnsi="楷体" w:eastAsia="仿宋_GB2312"/>
          <w:sz w:val="32"/>
          <w:szCs w:val="32"/>
          <w:highlight w:val="none"/>
        </w:rPr>
        <w:t>）项目内容：</w:t>
      </w:r>
    </w:p>
    <w:p>
      <w:pPr>
        <w:spacing w:line="520"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、志愿服务精准化水平不断提升。</w:t>
      </w:r>
      <w:r>
        <w:rPr>
          <w:rFonts w:hint="eastAsia" w:ascii="Times New Roman" w:hAnsi="Times New Roman" w:eastAsia="仿宋_GB2312"/>
          <w:sz w:val="32"/>
          <w:szCs w:val="32"/>
        </w:rPr>
        <w:t>摸准基层群众，特别是城市困难群众和农村低收入群众志愿服务需要，精准供给志愿服务项目。</w:t>
      </w:r>
    </w:p>
    <w:p>
      <w:pPr>
        <w:spacing w:line="52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、志愿服务典型选树不断加强。</w:t>
      </w:r>
      <w:r>
        <w:rPr>
          <w:rFonts w:hint="eastAsia" w:ascii="Times New Roman" w:hAnsi="Times New Roman" w:eastAsia="仿宋_GB2312"/>
          <w:sz w:val="32"/>
          <w:szCs w:val="32"/>
        </w:rPr>
        <w:t>全国“四个</w:t>
      </w:r>
      <w:r>
        <w:rPr>
          <w:rFonts w:ascii="Times New Roman" w:hAnsi="Times New Roman" w:eastAsia="仿宋_GB2312"/>
          <w:sz w:val="32"/>
          <w:szCs w:val="32"/>
        </w:rPr>
        <w:t>100</w:t>
      </w:r>
      <w:r>
        <w:rPr>
          <w:rFonts w:hint="eastAsia" w:ascii="Times New Roman" w:hAnsi="Times New Roman" w:eastAsia="仿宋_GB2312"/>
          <w:sz w:val="32"/>
          <w:szCs w:val="32"/>
        </w:rPr>
        <w:t>”最美志愿服务典型、安徽省学雷锋“江淮十佳”志愿服务典型、马鞍山市星级志愿者不断涌现，提升城市志愿服务温度。</w:t>
      </w:r>
    </w:p>
    <w:p>
      <w:pPr>
        <w:spacing w:line="520"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3</w:t>
      </w:r>
      <w:r>
        <w:rPr>
          <w:rFonts w:hint="eastAsia" w:ascii="楷体_GB2312" w:hAnsi="楷体_GB2312" w:eastAsia="楷体_GB2312" w:cs="楷体_GB2312"/>
          <w:sz w:val="32"/>
          <w:szCs w:val="32"/>
        </w:rPr>
        <w:t>、志愿服务群众满意度不断提高。</w:t>
      </w:r>
      <w:r>
        <w:rPr>
          <w:rFonts w:hint="eastAsia" w:ascii="Times New Roman" w:hAnsi="Times New Roman" w:eastAsia="仿宋_GB2312"/>
          <w:sz w:val="32"/>
          <w:szCs w:val="32"/>
        </w:rPr>
        <w:t>逐渐实现“我有什么服务送什么服务”为“市民群众什么服务提供什么服务”。让志愿服务可见、可学、可参与。提高志愿服务受益群众面，提升志愿服务品质。</w:t>
      </w:r>
    </w:p>
    <w:p>
      <w:pPr>
        <w:spacing w:line="520" w:lineRule="exact"/>
        <w:ind w:firstLine="640" w:firstLineChars="200"/>
        <w:rPr>
          <w:rFonts w:ascii="Times New Roman" w:hAnsi="Times New Roman" w:eastAsia="仿宋_GB2312"/>
          <w:sz w:val="32"/>
          <w:szCs w:val="32"/>
        </w:rPr>
      </w:pPr>
      <w:r>
        <w:rPr>
          <w:rFonts w:ascii="楷体_GB2312" w:hAnsi="楷体_GB2312" w:eastAsia="楷体_GB2312" w:cs="楷体_GB2312"/>
          <w:sz w:val="32"/>
          <w:szCs w:val="32"/>
        </w:rPr>
        <w:t>4</w:t>
      </w:r>
      <w:r>
        <w:rPr>
          <w:rFonts w:hint="eastAsia" w:ascii="楷体_GB2312" w:hAnsi="楷体_GB2312" w:eastAsia="楷体_GB2312" w:cs="楷体_GB2312"/>
          <w:sz w:val="32"/>
          <w:szCs w:val="32"/>
        </w:rPr>
        <w:t>、志愿者和志愿者服务组织本身权益得到维护。</w:t>
      </w:r>
      <w:r>
        <w:rPr>
          <w:rFonts w:hint="eastAsia" w:ascii="Times New Roman" w:hAnsi="Times New Roman" w:eastAsia="仿宋_GB2312"/>
          <w:sz w:val="32"/>
          <w:szCs w:val="32"/>
        </w:rPr>
        <w:t>全力落实《马鞍山市志愿服务激励回馈办法（试行）》，让德者有得，让志愿者也有幸福感。提供各类志愿服务交通、午餐补助。为广大市民参与志愿服务提供基本物质保障。</w:t>
      </w:r>
    </w:p>
    <w:p>
      <w:pPr>
        <w:spacing w:line="520" w:lineRule="exact"/>
        <w:ind w:firstLine="640" w:firstLineChars="200"/>
        <w:rPr>
          <w:rFonts w:hint="eastAsia" w:ascii="仿宋_GB2312" w:hAnsi="楷体" w:eastAsia="仿宋_GB2312"/>
          <w:sz w:val="32"/>
          <w:szCs w:val="32"/>
          <w:highlight w:val="none"/>
          <w:u w:val="single"/>
          <w:lang w:val="en-US" w:eastAsia="zh-CN"/>
        </w:rPr>
      </w:pPr>
      <w:r>
        <w:rPr>
          <w:rFonts w:hint="eastAsia" w:ascii="仿宋_GB2312" w:hAnsi="楷体" w:eastAsia="仿宋_GB2312"/>
          <w:sz w:val="32"/>
          <w:szCs w:val="32"/>
          <w:highlight w:val="none"/>
        </w:rPr>
        <w:t>（</w:t>
      </w:r>
      <w:r>
        <w:rPr>
          <w:rFonts w:hint="eastAsia" w:ascii="仿宋_GB2312" w:hAnsi="楷体" w:eastAsia="仿宋_GB2312"/>
          <w:sz w:val="32"/>
          <w:szCs w:val="32"/>
          <w:highlight w:val="none"/>
          <w:lang w:val="en-US" w:eastAsia="zh-CN"/>
        </w:rPr>
        <w:t>5</w:t>
      </w:r>
      <w:r>
        <w:rPr>
          <w:rFonts w:hint="eastAsia" w:ascii="仿宋_GB2312" w:hAnsi="楷体" w:eastAsia="仿宋_GB2312"/>
          <w:sz w:val="32"/>
          <w:szCs w:val="32"/>
          <w:highlight w:val="none"/>
        </w:rPr>
        <w:t>）年度预算安排：</w:t>
      </w:r>
      <w:r>
        <w:rPr>
          <w:rFonts w:hint="eastAsia" w:ascii="仿宋_GB2312" w:hAnsi="楷体" w:eastAsia="仿宋_GB2312"/>
          <w:sz w:val="32"/>
          <w:szCs w:val="32"/>
          <w:highlight w:val="none"/>
          <w:lang w:val="en-US" w:eastAsia="zh-CN"/>
        </w:rPr>
        <w:t>98</w:t>
      </w:r>
      <w:r>
        <w:rPr>
          <w:rFonts w:hint="eastAsia" w:ascii="仿宋_GB2312" w:hAnsi="楷体" w:eastAsia="仿宋_GB2312"/>
          <w:sz w:val="32"/>
          <w:szCs w:val="32"/>
          <w:highlight w:val="none"/>
        </w:rPr>
        <w:t>万元</w:t>
      </w:r>
      <w:r>
        <w:rPr>
          <w:rFonts w:hint="eastAsia" w:ascii="仿宋_GB2312" w:hAnsi="楷体" w:eastAsia="仿宋_GB2312"/>
          <w:sz w:val="32"/>
          <w:szCs w:val="32"/>
          <w:highlight w:val="none"/>
          <w:lang w:val="en-US" w:eastAsia="zh-CN"/>
        </w:rPr>
        <w:t>。</w:t>
      </w:r>
    </w:p>
    <w:p>
      <w:pPr>
        <w:spacing w:line="520" w:lineRule="exact"/>
        <w:ind w:firstLine="640" w:firstLineChars="200"/>
        <w:rPr>
          <w:rFonts w:ascii="Times New Roman" w:hAnsi="Times New Roman" w:eastAsia="仿宋_GB2312"/>
          <w:sz w:val="32"/>
          <w:szCs w:val="32"/>
        </w:rPr>
      </w:pPr>
      <w:r>
        <w:rPr>
          <w:rFonts w:hint="eastAsia" w:ascii="仿宋_GB2312" w:hAnsi="楷体" w:eastAsia="仿宋_GB2312"/>
          <w:sz w:val="32"/>
          <w:szCs w:val="32"/>
          <w:highlight w:val="none"/>
        </w:rPr>
        <w:t>（</w:t>
      </w:r>
      <w:r>
        <w:rPr>
          <w:rFonts w:hint="eastAsia" w:ascii="仿宋_GB2312" w:hAnsi="楷体" w:eastAsia="仿宋_GB2312"/>
          <w:sz w:val="32"/>
          <w:szCs w:val="32"/>
          <w:highlight w:val="none"/>
          <w:lang w:val="en-US" w:eastAsia="zh-CN"/>
        </w:rPr>
        <w:t>6</w:t>
      </w:r>
      <w:r>
        <w:rPr>
          <w:rFonts w:hint="eastAsia" w:ascii="仿宋_GB2312" w:hAnsi="楷体" w:eastAsia="仿宋_GB2312"/>
          <w:sz w:val="32"/>
          <w:szCs w:val="32"/>
          <w:highlight w:val="none"/>
        </w:rPr>
        <w:t>）绩效目标和指标：</w:t>
      </w:r>
      <w:r>
        <w:rPr>
          <w:rFonts w:hint="eastAsia" w:ascii="Times New Roman" w:hAnsi="Times New Roman" w:eastAsia="仿宋_GB2312"/>
          <w:sz w:val="32"/>
          <w:szCs w:val="32"/>
        </w:rPr>
        <w:t>按照《全国文明城市测评体系》指标，对标达标，对表达标，按照工作序时进度，开展文明城市测评、我们的节日、文明旅游、文明交通等志愿服务，完成全国文明城市建设规定动作。</w:t>
      </w: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r>
        <w:rPr>
          <w:rFonts w:hint="eastAsia" w:eastAsia="仿宋_GB2312"/>
          <w:sz w:val="32"/>
          <w:szCs w:val="32"/>
          <w:lang w:eastAsia="zh-CN"/>
        </w:rPr>
        <w:pict>
          <v:shape id="_x0000_s1039" o:spid="_x0000_s1039" o:spt="75" alt="项目支出绩效目标表（市志愿服务项目）" type="#_x0000_t75" style="position:absolute;left:0pt;margin-left:1.5pt;margin-top:3.5pt;height:725.15pt;width:496.65pt;z-index:251667456;mso-width-relative:page;mso-height-relative:page;" filled="f" o:preferrelative="t" stroked="f" coordsize="21600,21600">
            <v:path/>
            <v:fill on="f" focussize="0,0"/>
            <v:stroke on="f"/>
            <v:imagedata r:id="rId13" o:title="项目支出绩效目标表（市志愿服务项目）"/>
            <o:lock v:ext="edit" aspectratio="t"/>
          </v:shape>
        </w:pict>
      </w: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0" w:firstLineChars="200"/>
        <w:rPr>
          <w:rFonts w:ascii="仿宋_GB2312" w:hAnsi="楷体" w:eastAsia="仿宋_GB2312"/>
          <w:sz w:val="32"/>
          <w:szCs w:val="32"/>
        </w:rPr>
      </w:pP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（二）机关运行经费。</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cs="宋体"/>
          <w:kern w:val="0"/>
          <w:sz w:val="32"/>
          <w:szCs w:val="32"/>
        </w:rPr>
        <w:t>马鞍山市</w:t>
      </w:r>
      <w:r>
        <w:rPr>
          <w:rFonts w:hint="eastAsia" w:ascii="仿宋_GB2312" w:hAnsi="仿宋" w:eastAsia="仿宋_GB2312" w:cs="宋体"/>
          <w:kern w:val="0"/>
          <w:sz w:val="32"/>
          <w:szCs w:val="32"/>
          <w:lang w:eastAsia="zh-CN"/>
        </w:rPr>
        <w:t>文明办</w:t>
      </w:r>
      <w:r>
        <w:rPr>
          <w:rFonts w:hint="eastAsia" w:ascii="仿宋_GB2312" w:hAnsi="仿宋" w:eastAsia="仿宋_GB2312"/>
          <w:sz w:val="32"/>
          <w:szCs w:val="32"/>
        </w:rPr>
        <w:t>2021年机关运行经费财政拨款预算</w:t>
      </w:r>
      <w:r>
        <w:rPr>
          <w:rFonts w:hint="eastAsia" w:ascii="仿宋_GB2312" w:hAnsi="仿宋" w:eastAsia="仿宋_GB2312"/>
          <w:sz w:val="32"/>
          <w:szCs w:val="32"/>
          <w:lang w:val="en-US" w:eastAsia="zh-CN"/>
        </w:rPr>
        <w:t>249.34</w:t>
      </w:r>
      <w:r>
        <w:rPr>
          <w:rFonts w:hint="eastAsia" w:ascii="仿宋_GB2312" w:hAnsi="仿宋" w:eastAsia="仿宋_GB2312"/>
          <w:sz w:val="32"/>
          <w:szCs w:val="32"/>
        </w:rPr>
        <w:t>万元，比2020年预算增加</w:t>
      </w:r>
      <w:r>
        <w:rPr>
          <w:rFonts w:hint="eastAsia" w:ascii="仿宋_GB2312" w:hAnsi="仿宋" w:eastAsia="仿宋_GB2312"/>
          <w:sz w:val="32"/>
          <w:szCs w:val="32"/>
          <w:lang w:val="en-US" w:eastAsia="zh-CN"/>
        </w:rPr>
        <w:t>36.02</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16.8</w:t>
      </w:r>
      <w:r>
        <w:rPr>
          <w:rFonts w:hint="eastAsia" w:ascii="仿宋_GB2312" w:hAnsi="仿宋" w:eastAsia="仿宋_GB2312"/>
          <w:sz w:val="32"/>
          <w:szCs w:val="32"/>
        </w:rPr>
        <w:t>%，增长主要原因是</w:t>
      </w:r>
      <w:r>
        <w:rPr>
          <w:rFonts w:hint="eastAsia" w:ascii="仿宋_GB2312" w:hAnsi="仿宋" w:eastAsia="仿宋_GB2312"/>
          <w:sz w:val="32"/>
          <w:szCs w:val="32"/>
          <w:lang w:eastAsia="zh-CN"/>
        </w:rPr>
        <w:t>本年度</w:t>
      </w:r>
      <w:r>
        <w:rPr>
          <w:rFonts w:hint="eastAsia" w:eastAsia="仿宋_GB2312"/>
          <w:sz w:val="32"/>
          <w:szCs w:val="32"/>
          <w:lang w:eastAsia="zh-CN"/>
        </w:rPr>
        <w:t>有在职人员提拔增资</w:t>
      </w:r>
      <w:r>
        <w:rPr>
          <w:rFonts w:hint="eastAsia" w:ascii="仿宋_GB2312" w:hAnsi="仿宋" w:eastAsia="仿宋_GB2312"/>
          <w:sz w:val="32"/>
          <w:szCs w:val="32"/>
        </w:rPr>
        <w:t>。</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（三）政府采购情况。</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仿宋" w:eastAsia="仿宋_GB2312" w:cs="宋体"/>
          <w:kern w:val="0"/>
          <w:sz w:val="32"/>
          <w:szCs w:val="32"/>
        </w:rPr>
        <w:t>马鞍山市</w:t>
      </w:r>
      <w:r>
        <w:rPr>
          <w:rFonts w:hint="eastAsia" w:ascii="仿宋_GB2312" w:hAnsi="仿宋" w:eastAsia="仿宋_GB2312" w:cs="宋体"/>
          <w:kern w:val="0"/>
          <w:sz w:val="32"/>
          <w:szCs w:val="32"/>
          <w:lang w:eastAsia="zh-CN"/>
        </w:rPr>
        <w:t>文明办</w:t>
      </w:r>
      <w:r>
        <w:rPr>
          <w:rFonts w:hint="eastAsia" w:ascii="仿宋_GB2312" w:hAnsi="楷体" w:eastAsia="仿宋_GB2312"/>
          <w:sz w:val="32"/>
          <w:szCs w:val="32"/>
        </w:rPr>
        <w:t>2021年政府采购预算</w:t>
      </w:r>
      <w:r>
        <w:rPr>
          <w:rFonts w:hint="eastAsia" w:ascii="仿宋_GB2312" w:hAnsi="楷体" w:eastAsia="仿宋_GB2312"/>
          <w:sz w:val="32"/>
          <w:szCs w:val="32"/>
          <w:lang w:val="en-US" w:eastAsia="zh-CN"/>
        </w:rPr>
        <w:t>90.5</w:t>
      </w:r>
      <w:r>
        <w:rPr>
          <w:rFonts w:hint="eastAsia" w:ascii="仿宋_GB2312" w:hAnsi="楷体" w:eastAsia="仿宋_GB2312"/>
          <w:sz w:val="32"/>
          <w:szCs w:val="32"/>
        </w:rPr>
        <w:t>万元。其中：政府采购服务预算</w:t>
      </w:r>
      <w:r>
        <w:rPr>
          <w:rFonts w:hint="eastAsia" w:ascii="仿宋_GB2312" w:hAnsi="楷体" w:eastAsia="仿宋_GB2312"/>
          <w:sz w:val="32"/>
          <w:szCs w:val="32"/>
          <w:lang w:val="en-US" w:eastAsia="zh-CN"/>
        </w:rPr>
        <w:t>90.5</w:t>
      </w:r>
      <w:r>
        <w:rPr>
          <w:rFonts w:hint="eastAsia" w:ascii="仿宋_GB2312" w:hAnsi="楷体" w:eastAsia="仿宋_GB2312"/>
          <w:sz w:val="32"/>
          <w:szCs w:val="32"/>
        </w:rPr>
        <w:t>万元。</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（四）国有资产占有使用情况。</w:t>
      </w:r>
    </w:p>
    <w:p>
      <w:pPr>
        <w:adjustRightInd w:val="0"/>
        <w:snapToGrid w:val="0"/>
        <w:spacing w:line="600" w:lineRule="exact"/>
        <w:ind w:firstLine="640" w:firstLineChars="200"/>
        <w:rPr>
          <w:rFonts w:ascii="仿宋_GB2312" w:hAnsi="楷体" w:eastAsia="仿宋_GB2312"/>
          <w:color w:val="3366FF"/>
          <w:sz w:val="32"/>
          <w:szCs w:val="32"/>
        </w:rPr>
      </w:pPr>
      <w:r>
        <w:rPr>
          <w:rFonts w:hint="eastAsia" w:ascii="仿宋_GB2312" w:hAnsi="仿宋" w:eastAsia="仿宋_GB2312"/>
          <w:sz w:val="32"/>
          <w:szCs w:val="32"/>
        </w:rPr>
        <w:t>截至2020年12月31日，</w:t>
      </w:r>
      <w:r>
        <w:rPr>
          <w:rFonts w:hint="eastAsia" w:ascii="仿宋_GB2312" w:hAnsi="仿宋" w:eastAsia="仿宋_GB2312" w:cs="宋体"/>
          <w:kern w:val="0"/>
          <w:sz w:val="32"/>
          <w:szCs w:val="32"/>
        </w:rPr>
        <w:t>马鞍山市</w:t>
      </w:r>
      <w:r>
        <w:rPr>
          <w:rFonts w:hint="eastAsia" w:ascii="仿宋_GB2312" w:hAnsi="仿宋" w:eastAsia="仿宋_GB2312" w:cs="宋体"/>
          <w:kern w:val="0"/>
          <w:sz w:val="32"/>
          <w:szCs w:val="32"/>
          <w:lang w:eastAsia="zh-CN"/>
        </w:rPr>
        <w:t>文明办</w:t>
      </w:r>
      <w:r>
        <w:rPr>
          <w:rFonts w:hint="eastAsia" w:ascii="仿宋_GB2312" w:hAnsi="楷体" w:eastAsia="仿宋_GB2312"/>
          <w:sz w:val="32"/>
          <w:szCs w:val="32"/>
        </w:rPr>
        <w:t>共有车辆</w:t>
      </w:r>
      <w:r>
        <w:rPr>
          <w:rFonts w:hint="eastAsia" w:ascii="仿宋_GB2312" w:hAnsi="楷体" w:eastAsia="仿宋_GB2312"/>
          <w:sz w:val="32"/>
          <w:szCs w:val="32"/>
          <w:lang w:val="en-US" w:eastAsia="zh-CN"/>
        </w:rPr>
        <w:t>0</w:t>
      </w:r>
      <w:r>
        <w:rPr>
          <w:rFonts w:hint="eastAsia" w:ascii="仿宋_GB2312" w:hAnsi="楷体" w:eastAsia="仿宋_GB2312"/>
          <w:sz w:val="32"/>
          <w:szCs w:val="32"/>
        </w:rPr>
        <w:t>辆。单位价值50万元以上的通用设备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台（套），单位价值100万元以上的专用设备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2021年部门</w:t>
      </w:r>
      <w:r>
        <w:rPr>
          <w:rFonts w:hint="eastAsia" w:ascii="仿宋_GB2312" w:hAnsi="楷体" w:eastAsia="仿宋_GB2312"/>
          <w:sz w:val="32"/>
          <w:szCs w:val="32"/>
          <w:u w:val="single"/>
        </w:rPr>
        <w:t>（单位）</w:t>
      </w:r>
      <w:r>
        <w:rPr>
          <w:rFonts w:hint="eastAsia" w:ascii="仿宋_GB2312" w:hAnsi="楷体" w:eastAsia="仿宋_GB2312"/>
          <w:sz w:val="32"/>
          <w:szCs w:val="32"/>
        </w:rPr>
        <w:t>预算安排购置公务用车</w:t>
      </w:r>
      <w:r>
        <w:rPr>
          <w:rFonts w:hint="eastAsia" w:ascii="仿宋_GB2312" w:hAnsi="楷体" w:eastAsia="仿宋_GB2312"/>
          <w:sz w:val="32"/>
          <w:szCs w:val="32"/>
          <w:lang w:val="en-US" w:eastAsia="zh-CN"/>
        </w:rPr>
        <w:t>0</w:t>
      </w:r>
      <w:r>
        <w:rPr>
          <w:rFonts w:hint="eastAsia" w:ascii="仿宋_GB2312" w:hAnsi="楷体" w:eastAsia="仿宋_GB2312"/>
          <w:sz w:val="32"/>
          <w:szCs w:val="32"/>
        </w:rPr>
        <w:t>辆，购置费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万元；安排购置单位价值50万元以上的通用设备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万元；安排购置单位价值100万元以上专用设备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（五）绩效目标设置情况。</w:t>
      </w:r>
    </w:p>
    <w:p>
      <w:pPr>
        <w:adjustRightInd w:val="0"/>
        <w:snapToGrid w:val="0"/>
        <w:spacing w:line="60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2021年，</w:t>
      </w:r>
      <w:r>
        <w:rPr>
          <w:rFonts w:hint="eastAsia" w:ascii="仿宋_GB2312" w:hAnsi="仿宋" w:eastAsia="仿宋_GB2312" w:cs="宋体"/>
          <w:kern w:val="0"/>
          <w:sz w:val="32"/>
          <w:szCs w:val="32"/>
        </w:rPr>
        <w:t>马鞍山市</w:t>
      </w:r>
      <w:r>
        <w:rPr>
          <w:rFonts w:hint="eastAsia" w:ascii="仿宋_GB2312" w:hAnsi="仿宋" w:eastAsia="仿宋_GB2312" w:cs="宋体"/>
          <w:kern w:val="0"/>
          <w:sz w:val="32"/>
          <w:szCs w:val="32"/>
          <w:lang w:eastAsia="zh-CN"/>
        </w:rPr>
        <w:t>文明办</w:t>
      </w:r>
      <w:r>
        <w:rPr>
          <w:rFonts w:hint="eastAsia" w:ascii="仿宋_GB2312" w:hAnsi="仿宋" w:eastAsia="仿宋_GB2312"/>
          <w:sz w:val="32"/>
          <w:szCs w:val="32"/>
          <w:lang w:val="en-US" w:eastAsia="zh-CN"/>
        </w:rPr>
        <w:t>1</w:t>
      </w:r>
      <w:r>
        <w:rPr>
          <w:rFonts w:hint="eastAsia" w:ascii="仿宋_GB2312" w:hAnsi="仿宋" w:eastAsia="仿宋_GB2312"/>
          <w:sz w:val="32"/>
          <w:szCs w:val="32"/>
        </w:rPr>
        <w:t>个项目实行了绩效目标管理，涉及一般公共预算当年财政拨款</w:t>
      </w:r>
      <w:r>
        <w:rPr>
          <w:rFonts w:hint="eastAsia" w:ascii="仿宋_GB2312" w:hAnsi="仿宋" w:eastAsia="仿宋_GB2312"/>
          <w:sz w:val="32"/>
          <w:szCs w:val="32"/>
          <w:lang w:val="en-US" w:eastAsia="zh-CN"/>
        </w:rPr>
        <w:t>98</w:t>
      </w:r>
      <w:r>
        <w:rPr>
          <w:rFonts w:hint="eastAsia" w:ascii="仿宋_GB2312" w:hAnsi="仿宋" w:eastAsia="仿宋_GB2312"/>
          <w:sz w:val="32"/>
          <w:szCs w:val="32"/>
        </w:rPr>
        <w:t>万元。</w:t>
      </w:r>
    </w:p>
    <w:p>
      <w:pPr>
        <w:tabs>
          <w:tab w:val="left" w:pos="3316"/>
        </w:tabs>
        <w:adjustRightInd w:val="0"/>
        <w:snapToGrid w:val="0"/>
        <w:spacing w:line="600" w:lineRule="exact"/>
        <w:outlineLvl w:val="0"/>
        <w:rPr>
          <w:rFonts w:ascii="黑体" w:eastAsia="黑体" w:cs="宋体"/>
          <w:sz w:val="36"/>
          <w:szCs w:val="36"/>
        </w:rPr>
      </w:pPr>
    </w:p>
    <w:p>
      <w:pPr>
        <w:adjustRightInd w:val="0"/>
        <w:snapToGrid w:val="0"/>
        <w:spacing w:line="600" w:lineRule="exact"/>
        <w:jc w:val="center"/>
        <w:rPr>
          <w:rFonts w:ascii="黑体" w:eastAsia="黑体" w:cs="宋体"/>
          <w:sz w:val="36"/>
          <w:szCs w:val="36"/>
        </w:rPr>
      </w:pPr>
      <w:r>
        <w:rPr>
          <w:rFonts w:hint="eastAsia" w:ascii="黑体" w:eastAsia="黑体" w:cs="宋体"/>
          <w:sz w:val="36"/>
          <w:szCs w:val="36"/>
        </w:rPr>
        <w:t>第四部分 名词解释</w:t>
      </w:r>
    </w:p>
    <w:p>
      <w:pPr>
        <w:adjustRightInd w:val="0"/>
        <w:snapToGrid w:val="0"/>
        <w:spacing w:line="600" w:lineRule="exact"/>
        <w:jc w:val="center"/>
        <w:rPr>
          <w:rFonts w:ascii="黑体" w:hAnsi="黑体" w:eastAsia="黑体"/>
          <w:sz w:val="32"/>
          <w:szCs w:val="32"/>
        </w:rPr>
      </w:pPr>
    </w:p>
    <w:p>
      <w:pPr>
        <w:adjustRightInd w:val="0"/>
        <w:snapToGrid w:val="0"/>
        <w:spacing w:line="600" w:lineRule="exact"/>
        <w:ind w:firstLine="640" w:firstLineChars="200"/>
        <w:rPr>
          <w:rFonts w:ascii="仿宋_GB2312" w:hAnsi="仿宋" w:eastAsia="仿宋_GB2312"/>
          <w:sz w:val="32"/>
          <w:szCs w:val="32"/>
        </w:rPr>
      </w:pPr>
      <w:r>
        <w:rPr>
          <w:rFonts w:hint="eastAsia" w:ascii="黑体" w:hAnsi="仿宋" w:eastAsia="黑体"/>
          <w:sz w:val="32"/>
          <w:szCs w:val="32"/>
        </w:rPr>
        <w:t>一、财政拨款收入</w:t>
      </w:r>
      <w:r>
        <w:rPr>
          <w:rFonts w:hint="eastAsia" w:ascii="仿宋_GB2312" w:hAnsi="仿宋" w:eastAsia="仿宋_GB2312"/>
          <w:b/>
          <w:sz w:val="32"/>
          <w:szCs w:val="32"/>
        </w:rPr>
        <w:t>：</w:t>
      </w:r>
      <w:r>
        <w:rPr>
          <w:rFonts w:hint="eastAsia" w:ascii="仿宋_GB2312" w:hAnsi="仿宋" w:eastAsia="仿宋_GB2312"/>
          <w:sz w:val="32"/>
          <w:szCs w:val="32"/>
        </w:rPr>
        <w:t>指部门或单位从同级财政部门取得的财政预算资金。</w:t>
      </w:r>
    </w:p>
    <w:p>
      <w:pPr>
        <w:pStyle w:val="4"/>
        <w:adjustRightInd w:val="0"/>
        <w:snapToGrid w:val="0"/>
        <w:spacing w:line="600" w:lineRule="exact"/>
        <w:ind w:firstLine="627" w:firstLineChars="196"/>
        <w:rPr>
          <w:rFonts w:ascii="黑体" w:hAnsi="黑体" w:eastAsia="黑体"/>
          <w:sz w:val="32"/>
          <w:szCs w:val="32"/>
        </w:rPr>
      </w:pPr>
      <w:r>
        <w:rPr>
          <w:rFonts w:hint="eastAsia" w:ascii="黑体" w:hAnsi="仿宋" w:eastAsia="黑体" w:cs="黑体"/>
          <w:kern w:val="2"/>
          <w:sz w:val="32"/>
          <w:szCs w:val="32"/>
        </w:rPr>
        <w:t>二、事业收入：</w:t>
      </w:r>
      <w:r>
        <w:rPr>
          <w:rFonts w:hint="eastAsia" w:ascii="仿宋_GB2312" w:hAnsi="仿宋" w:eastAsia="仿宋_GB2312" w:cs="黑体"/>
          <w:kern w:val="2"/>
          <w:sz w:val="32"/>
          <w:szCs w:val="32"/>
        </w:rPr>
        <w:t>指事业单位开展专业业务活动及辅助活动所取得的收入。</w:t>
      </w:r>
    </w:p>
    <w:p>
      <w:pPr>
        <w:pStyle w:val="4"/>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三、财政专户管理资金：</w:t>
      </w:r>
      <w:r>
        <w:rPr>
          <w:rFonts w:hint="eastAsia" w:ascii="仿宋_GB2312" w:hAnsi="仿宋" w:eastAsia="仿宋_GB2312" w:cs="Times New Roman"/>
          <w:kern w:val="2"/>
          <w:sz w:val="32"/>
          <w:szCs w:val="32"/>
        </w:rPr>
        <w:t>指按照非税收入管理相关规定，纳入财政专户管理的教育收费等。</w:t>
      </w:r>
    </w:p>
    <w:p>
      <w:pPr>
        <w:pStyle w:val="4"/>
        <w:adjustRightInd w:val="0"/>
        <w:snapToGrid w:val="0"/>
        <w:spacing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四、事业单位经营收入：</w:t>
      </w:r>
      <w:r>
        <w:rPr>
          <w:rFonts w:hint="eastAsia" w:ascii="仿宋_GB2312" w:hAnsi="仿宋" w:eastAsia="仿宋_GB2312" w:cs="Times New Roman"/>
          <w:kern w:val="2"/>
          <w:sz w:val="32"/>
          <w:szCs w:val="32"/>
        </w:rPr>
        <w:t>指事业单位在专业业务活动及其辅助活动之外开展非独立核算经营活动取得的收入。</w:t>
      </w:r>
    </w:p>
    <w:p>
      <w:pPr>
        <w:pStyle w:val="4"/>
        <w:adjustRightInd w:val="0"/>
        <w:snapToGrid w:val="0"/>
        <w:spacing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五、附属单位上缴收入：</w:t>
      </w:r>
      <w:r>
        <w:rPr>
          <w:rFonts w:hint="eastAsia" w:ascii="仿宋_GB2312" w:hAnsi="仿宋" w:eastAsia="仿宋_GB2312" w:cs="Times New Roman"/>
          <w:kern w:val="2"/>
          <w:sz w:val="32"/>
          <w:szCs w:val="32"/>
        </w:rPr>
        <w:t>本单位所属下级单位上缴给本单位的全部收入。</w:t>
      </w:r>
    </w:p>
    <w:p>
      <w:pPr>
        <w:pStyle w:val="4"/>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六、上年结转：</w:t>
      </w:r>
      <w:r>
        <w:rPr>
          <w:rFonts w:hint="eastAsia" w:ascii="仿宋_GB2312" w:hAnsi="仿宋" w:eastAsia="仿宋_GB2312" w:cs="Times New Roman"/>
          <w:kern w:val="2"/>
          <w:sz w:val="32"/>
          <w:szCs w:val="32"/>
        </w:rPr>
        <w:t>指以前年度安排、结转到本年仍按原用途继续使用的资金。</w:t>
      </w:r>
    </w:p>
    <w:p>
      <w:pPr>
        <w:pStyle w:val="4"/>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七、结转下年：</w:t>
      </w:r>
      <w:r>
        <w:rPr>
          <w:rFonts w:hint="eastAsia" w:ascii="仿宋_GB2312" w:hAnsi="仿宋" w:eastAsia="仿宋_GB2312" w:cs="Times New Roman"/>
          <w:kern w:val="2"/>
          <w:sz w:val="32"/>
          <w:szCs w:val="32"/>
        </w:rPr>
        <w:t>指以前年度预算安排、因客观条件发生变化无法按原计划实施，需以后年度按原用途继续使用的资金。</w:t>
      </w:r>
    </w:p>
    <w:p>
      <w:pPr>
        <w:pStyle w:val="4"/>
        <w:adjustRightInd w:val="0"/>
        <w:snapToGrid w:val="0"/>
        <w:spacing w:before="0" w:beforeAutospacing="0" w:after="0" w:afterAutospacing="0" w:line="600" w:lineRule="exact"/>
        <w:ind w:firstLine="627" w:firstLineChars="196"/>
        <w:rPr>
          <w:rFonts w:ascii="仿宋_GB2312" w:hAnsi="黑体" w:eastAsia="仿宋_GB2312"/>
          <w:sz w:val="32"/>
          <w:szCs w:val="32"/>
        </w:rPr>
      </w:pPr>
      <w:r>
        <w:rPr>
          <w:rFonts w:hint="eastAsia" w:ascii="黑体" w:hAnsi="黑体" w:eastAsia="黑体"/>
          <w:sz w:val="32"/>
          <w:szCs w:val="32"/>
        </w:rPr>
        <w:t>八、基本支出</w:t>
      </w:r>
      <w:r>
        <w:rPr>
          <w:rFonts w:hint="eastAsia" w:ascii="仿宋_GB2312" w:hAnsi="黑体" w:eastAsia="仿宋_GB2312"/>
          <w:b/>
          <w:sz w:val="32"/>
          <w:szCs w:val="32"/>
        </w:rPr>
        <w:t>：</w:t>
      </w:r>
      <w:r>
        <w:rPr>
          <w:rFonts w:hint="eastAsia" w:ascii="仿宋_GB2312" w:hAnsi="黑体" w:eastAsia="仿宋_GB2312"/>
          <w:sz w:val="32"/>
          <w:szCs w:val="32"/>
        </w:rPr>
        <w:t>指为保障机构正常运转、完成日常工作任务而发生的人员支出和公用支出。</w:t>
      </w:r>
    </w:p>
    <w:p>
      <w:pPr>
        <w:pStyle w:val="4"/>
        <w:spacing w:before="0" w:beforeAutospacing="0" w:after="0" w:afterAutospacing="0" w:line="600" w:lineRule="exact"/>
        <w:ind w:firstLine="627" w:firstLineChars="196"/>
        <w:jc w:val="both"/>
        <w:rPr>
          <w:rFonts w:hint="eastAsia" w:ascii="仿宋_GB2312" w:hAnsi="黑体" w:eastAsia="仿宋_GB2312"/>
          <w:sz w:val="32"/>
          <w:szCs w:val="32"/>
        </w:rPr>
      </w:pPr>
      <w:r>
        <w:rPr>
          <w:rFonts w:hint="eastAsia" w:ascii="黑体" w:hAnsi="黑体" w:eastAsia="黑体"/>
          <w:sz w:val="32"/>
          <w:szCs w:val="32"/>
        </w:rPr>
        <w:t>九、项目支出</w:t>
      </w:r>
      <w:r>
        <w:rPr>
          <w:rFonts w:hint="eastAsia" w:ascii="仿宋_GB2312" w:hAnsi="黑体" w:eastAsia="仿宋_GB2312"/>
          <w:b/>
          <w:sz w:val="32"/>
          <w:szCs w:val="32"/>
        </w:rPr>
        <w:t>：</w:t>
      </w:r>
      <w:r>
        <w:rPr>
          <w:rFonts w:hint="eastAsia" w:ascii="仿宋_GB2312" w:hAnsi="黑体" w:eastAsia="仿宋_GB2312"/>
          <w:sz w:val="32"/>
          <w:szCs w:val="32"/>
        </w:rPr>
        <w:t>指在除基本支出之外的支出，主要用于完成特定的工作任务和事业发展目标。</w:t>
      </w:r>
      <w:r>
        <w:rPr>
          <w:rFonts w:ascii="仿宋_GB2312" w:hAnsi="黑体" w:eastAsia="仿宋_GB2312"/>
          <w:sz w:val="32"/>
          <w:szCs w:val="32"/>
        </w:rPr>
        <w:br w:type="textWrapping"/>
      </w:r>
      <w:r>
        <w:rPr>
          <w:rFonts w:hint="eastAsia" w:ascii="仿宋_GB2312" w:hAnsi="黑体" w:eastAsia="仿宋_GB2312"/>
          <w:sz w:val="32"/>
          <w:szCs w:val="32"/>
        </w:rPr>
        <w:t xml:space="preserve">   </w:t>
      </w:r>
      <w:r>
        <w:rPr>
          <w:rFonts w:hint="eastAsia" w:ascii="黑体" w:hAnsi="黑体" w:eastAsia="黑体"/>
          <w:sz w:val="32"/>
          <w:szCs w:val="32"/>
        </w:rPr>
        <w:t xml:space="preserve"> 十、机关运行经费:</w:t>
      </w:r>
      <w:r>
        <w:rPr>
          <w:rFonts w:hint="eastAsia" w:ascii="仿宋_GB2312" w:hAnsi="黑体" w:eastAsia="仿宋_GB2312"/>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pStyle w:val="4"/>
        <w:spacing w:before="0" w:beforeLines="0" w:beforeAutospacing="0" w:after="0" w:afterLines="0" w:afterAutospacing="0" w:line="600" w:lineRule="exact"/>
        <w:jc w:val="left"/>
        <w:rPr>
          <w:rFonts w:hint="eastAsia" w:ascii="仿宋_GB2312" w:hAnsi="黑体" w:eastAsia="仿宋_GB2312"/>
          <w:sz w:val="32"/>
          <w:szCs w:val="32"/>
          <w:highlight w:val="none"/>
          <w:lang w:val="en-US" w:eastAsia="zh-CN"/>
        </w:rPr>
      </w:pPr>
    </w:p>
    <w:p>
      <w:pPr>
        <w:pStyle w:val="4"/>
        <w:spacing w:before="0" w:beforeLines="0" w:beforeAutospacing="0" w:after="0" w:afterLines="0" w:afterAutospacing="0" w:line="600" w:lineRule="exact"/>
        <w:jc w:val="left"/>
        <w:rPr>
          <w:rFonts w:hint="eastAsia" w:ascii="仿宋_GB2312" w:hAnsi="黑体" w:eastAsia="仿宋_GB2312"/>
          <w:sz w:val="32"/>
          <w:szCs w:val="32"/>
          <w:highlight w:val="none"/>
          <w:lang w:val="en-US" w:eastAsia="zh-CN"/>
        </w:rPr>
      </w:pPr>
    </w:p>
    <w:p>
      <w:pPr>
        <w:pStyle w:val="4"/>
        <w:spacing w:before="0" w:beforeLines="0" w:beforeAutospacing="0" w:after="0" w:afterLines="0" w:afterAutospacing="0" w:line="600" w:lineRule="exact"/>
        <w:ind w:firstLine="1920" w:firstLineChars="600"/>
        <w:jc w:val="left"/>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 xml:space="preserve">  马鞍山市精神文明建设指导委员会办公室</w:t>
      </w:r>
    </w:p>
    <w:p>
      <w:pPr>
        <w:pStyle w:val="4"/>
        <w:spacing w:before="0" w:beforeLines="0" w:beforeAutospacing="0" w:after="0" w:afterLines="0" w:afterAutospacing="0" w:line="600" w:lineRule="exact"/>
        <w:ind w:firstLine="627" w:firstLineChars="196"/>
        <w:jc w:val="left"/>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 xml:space="preserve">                    2021年2月8日</w:t>
      </w:r>
    </w:p>
    <w:p>
      <w:pPr>
        <w:pStyle w:val="4"/>
        <w:spacing w:before="0" w:beforeAutospacing="0" w:after="0" w:afterAutospacing="0" w:line="600" w:lineRule="exact"/>
        <w:ind w:firstLine="630" w:firstLineChars="196"/>
        <w:jc w:val="both"/>
        <w:rPr>
          <w:rFonts w:hint="eastAsia" w:ascii="仿宋_GB2312" w:hAnsi="黑体" w:eastAsia="仿宋_GB2312"/>
          <w:b/>
          <w:bCs/>
          <w:sz w:val="32"/>
          <w:szCs w:val="32"/>
        </w:rPr>
      </w:pP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rPr>
        <w:lang w:val="zh-CN"/>
      </w:rPr>
      <w:t>31</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F9C5FB"/>
    <w:multiLevelType w:val="singleLevel"/>
    <w:tmpl w:val="DCF9C5F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6010A0E"/>
    <w:rsid w:val="1ED15E57"/>
    <w:rsid w:val="2D1E40CF"/>
    <w:rsid w:val="55D346F9"/>
    <w:rsid w:val="586B2B83"/>
    <w:rsid w:val="593F6CC8"/>
    <w:rsid w:val="62AE744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Strong"/>
    <w:qFormat/>
    <w:uiPriority w:val="0"/>
    <w:rPr>
      <w:b/>
    </w:rPr>
  </w:style>
  <w:style w:type="paragraph" w:customStyle="1" w:styleId="8">
    <w:name w:val="列出段落1"/>
    <w:basedOn w:val="1"/>
    <w:qFormat/>
    <w:uiPriority w:val="34"/>
    <w:pPr>
      <w:ind w:firstLine="420" w:firstLineChars="200"/>
    </w:pPr>
  </w:style>
  <w:style w:type="character" w:customStyle="1" w:styleId="9">
    <w:name w:val="页眉 Char"/>
    <w:link w:val="3"/>
    <w:semiHidden/>
    <w:qFormat/>
    <w:uiPriority w:val="99"/>
    <w:rPr>
      <w:sz w:val="18"/>
      <w:szCs w:val="18"/>
    </w:rPr>
  </w:style>
  <w:style w:type="character" w:customStyle="1" w:styleId="10">
    <w:name w:val="页脚 Char"/>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34"/>
    <customShpInfo spid="_x0000_s1031"/>
    <customShpInfo spid="_x0000_s1032"/>
    <customShpInfo spid="_x0000_s1033"/>
    <customShpInfo spid="_x0000_s1035"/>
    <customShpInfo spid="_x0000_s1036"/>
    <customShpInfo spid="_x0000_s1037"/>
    <customShpInfo spid="_x0000_s1038"/>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2427</Words>
  <Characters>13835</Characters>
  <Lines>115</Lines>
  <Paragraphs>32</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2021-02-01T00:18:00Z</dcterms:created>
  <dc:creator>刘海</dc:creator>
  <cp:lastModifiedBy>乄默乄默乄~华夏保险</cp:lastModifiedBy>
  <cp:lastPrinted>2021-02-07T07:09:00Z</cp:lastPrinted>
  <dcterms:modified xsi:type="dcterms:W3CDTF">2021-05-06T02:37:43Z</dcterms:modified>
  <dc:title>马鞍山市XX（部门、单位名称）2021年部门（单位）预算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2BCA442E0D4C4AA3A944CC03DEE8B0FC</vt:lpwstr>
  </property>
</Properties>
</file>