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center"/>
        <w:textAlignment w:val="auto"/>
        <w:outlineLvl w:val="9"/>
        <w:rPr>
          <w:rFonts w:hint="eastAsia" w:ascii="楷体_GB2312" w:eastAsia="楷体_GB2312"/>
          <w:b/>
          <w:bCs/>
          <w:sz w:val="32"/>
          <w:szCs w:val="32"/>
          <w:lang w:eastAsia="zh-CN"/>
        </w:rPr>
      </w:pPr>
      <w:r>
        <w:rPr>
          <w:rFonts w:hint="eastAsia" w:ascii="楷体_GB2312" w:eastAsia="楷体_GB2312"/>
          <w:b/>
          <w:bCs/>
          <w:sz w:val="32"/>
          <w:szCs w:val="32"/>
          <w:lang w:eastAsia="zh-CN"/>
        </w:rPr>
        <w:t>让留守儿童阳光成长的好校长——</w:t>
      </w:r>
      <w:bookmarkStart w:id="0" w:name="_GoBack"/>
      <w:r>
        <w:rPr>
          <w:rFonts w:hint="eastAsia" w:ascii="楷体_GB2312" w:eastAsia="楷体_GB2312"/>
          <w:b/>
          <w:bCs/>
          <w:sz w:val="32"/>
          <w:szCs w:val="32"/>
          <w:lang w:eastAsia="zh-CN"/>
        </w:rPr>
        <w:t>季道祥</w:t>
      </w:r>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季道祥，含山县陶厂镇关镇小学校长。2007年担任关镇小学校长后，他承担了全校留守儿童的监护人，将该校从一个不起眼的农村小学发展成为留守儿童教育管理特色学校。为了解决留守儿童安全问题，在全县率先成立了安全路队；为了解决留守儿童辅导难题，在村里尝试着开展了“留守儿童互助学习小组”；为了使留守孩子不孤单，每个节日学校根据孩子们的提议开展形式多样的活动；为了使留守儿童暑假能与父母团聚，他积极争取相关部门配合，连续3年将全校在北京孩子平安送到父母手中；为了解决留守孩子家校互动配合教育，成了家长会日，建起了“家长QQ交流群”、“短信互动平台”、“视频聊天”、“亲情电话”等网上沟通平台。此外，他还通过各种渠道争取社会力量实施关爱活动，让留守儿童健康、阳光、快乐成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eastAsia="仿宋_GB2312"/>
          <w:sz w:val="28"/>
          <w:szCs w:val="28"/>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4EC14DDC"/>
    <w:rsid w:val="4EC1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2022-11-23T08:08:00Z</dcterms:created>
  <dc:creator>Administrator</dc:creator>
  <cp:lastModifiedBy>Administrator</cp:lastModifiedBy>
  <dcterms:modified xsi:type="dcterms:W3CDTF">2022-11-23T08:09:00Z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3F6FB50C196E4FE59C8FEFC3607910E6</vt:lpwstr>
  </property>
</Properties>
</file>