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危难之中显伸手的爱心司机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210820</wp:posOffset>
            </wp:positionV>
            <wp:extent cx="3790315" cy="4869815"/>
            <wp:effectExtent l="0" t="0" r="635" b="6985"/>
            <wp:wrapTopAndBottom/>
            <wp:docPr id="1" name="图片 1" descr="10.唐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.唐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486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唐圣</w:t>
      </w:r>
      <w:bookmarkEnd w:id="0"/>
      <w:r>
        <w:rPr>
          <w:rFonts w:hint="eastAsia" w:ascii="仿宋_GB2312" w:eastAsia="仿宋_GB2312"/>
          <w:sz w:val="32"/>
          <w:szCs w:val="32"/>
        </w:rPr>
        <w:t>，含山县仙踪镇富民社区居民。2016年2月1日上午9:30分左后，他骑着三轮车在路过仙姚路前卫村塘院自然村时，突然发现一辆黑色轿车正在路边的水塘中逐渐下沉。时间就是生命！唐圣停车后，在附近村民家找到木工锤立即跳入冰冷刺骨的水塘里，砸开车窗将车里的人拼命往外拽，很快车内3人被拉了出来。虽然手被刮破了，身体受凉了，但唐圣说，下次遇到这样情况，还是会义无反顾地救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6B51BB5"/>
    <w:rsid w:val="76B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2022-12-27T08:32:00Z</dcterms:created>
  <dc:creator>Administrator</dc:creator>
  <cp:lastModifiedBy>Administrator</cp:lastModifiedBy>
  <dcterms:modified xsi:type="dcterms:W3CDTF">2022-12-27T08:33:35Z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2388F98879D04D7589CB84F0319700BA</vt:lpwstr>
  </property>
</Properties>
</file>