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守护瘫痪丈夫16年的贤妻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78105</wp:posOffset>
            </wp:positionV>
            <wp:extent cx="3563620" cy="4815205"/>
            <wp:effectExtent l="0" t="0" r="17780" b="4445"/>
            <wp:wrapTopAndBottom/>
            <wp:docPr id="1" name="图片 1" descr="19.唐守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.唐守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唐守妹</w:t>
      </w:r>
      <w:bookmarkEnd w:id="0"/>
      <w:r>
        <w:rPr>
          <w:rFonts w:hint="eastAsia" w:ascii="仿宋_GB2312" w:eastAsia="仿宋_GB2312"/>
          <w:sz w:val="32"/>
          <w:szCs w:val="32"/>
        </w:rPr>
        <w:t>，含山县环峰镇居民。2000年12月，唐守妹的丈夫在工地摔伤后，造成腰椎爆裂骨折、下肢瘫痪、大小便失禁等。在住院治疗期间，唐守妹日夜陪护，背着丈夫以泪洗面，没睡过一个安稳觉。回家疗养后，唐守妹每天精心照料丈夫，还照料当时才6岁的孩子，承担家中所有家务和农活。为了补贴家用，唐守妹有时还到城里做物业保洁员和保姆赚点钱。在唐守妹的精心照料下，16年来，丈夫没有生过褥疮，身体状态较好。唐守妹说：“再苦再难也要过下去，有个完整的家就好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01538AE"/>
    <w:rsid w:val="101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2022-12-27T08:46:00Z</dcterms:created>
  <dc:creator>Administrator</dc:creator>
  <cp:lastModifiedBy>Administrator</cp:lastModifiedBy>
  <dcterms:modified xsi:type="dcterms:W3CDTF">2022-12-27T09:03:01Z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FACFF8A5081640B5BCB4CCC6A5E9705D</vt:lpwstr>
  </property>
</Properties>
</file>