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照顾岳母三十余载</w:t>
      </w:r>
      <w:r>
        <w:rPr>
          <w:rFonts w:hint="eastAsia" w:ascii="楷体_GB2312" w:eastAsia="楷体_GB2312"/>
          <w:b/>
          <w:sz w:val="32"/>
          <w:szCs w:val="32"/>
        </w:rPr>
        <w:t>的好</w:t>
      </w:r>
      <w:r>
        <w:rPr>
          <w:rFonts w:ascii="楷体_GB2312" w:eastAsia="楷体_GB2312"/>
          <w:b/>
          <w:sz w:val="32"/>
          <w:szCs w:val="32"/>
        </w:rPr>
        <w:t>女婿</w:t>
      </w:r>
    </w:p>
    <w:p>
      <w:pPr>
        <w:spacing w:line="580" w:lineRule="exact"/>
        <w:ind w:firstLine="643" w:firstLineChars="200"/>
        <w:jc w:val="left"/>
      </w:pPr>
      <w:bookmarkStart w:id="0" w:name="_GoBack"/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913130</wp:posOffset>
            </wp:positionH>
            <wp:positionV relativeFrom="paragraph">
              <wp:posOffset>254635</wp:posOffset>
            </wp:positionV>
            <wp:extent cx="3976370" cy="5537835"/>
            <wp:effectExtent l="0" t="0" r="5080" b="5715"/>
            <wp:wrapTopAndBottom/>
            <wp:docPr id="1" name="图片 1" descr="18.浦赐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.浦赐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553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浦赐福</w:t>
      </w:r>
      <w:bookmarkEnd w:id="0"/>
      <w:r>
        <w:rPr>
          <w:rFonts w:hint="eastAsia" w:ascii="仿宋_GB2312" w:eastAsia="仿宋_GB2312"/>
          <w:sz w:val="32"/>
          <w:szCs w:val="32"/>
        </w:rPr>
        <w:t>，马钢第二炼钢厂退休职工。他的爱人郎德妹因患癌症已于2011年去世，爱人在世的时候，夫妻二人共同服侍</w:t>
      </w:r>
      <w:r>
        <w:rPr>
          <w:rFonts w:ascii="仿宋_GB2312" w:eastAsia="仿宋_GB2312"/>
          <w:sz w:val="32"/>
          <w:szCs w:val="32"/>
        </w:rPr>
        <w:t>岳母</w:t>
      </w:r>
      <w:r>
        <w:rPr>
          <w:rFonts w:hint="eastAsia" w:ascii="仿宋_GB2312" w:eastAsia="仿宋_GB2312"/>
          <w:sz w:val="32"/>
          <w:szCs w:val="32"/>
        </w:rPr>
        <w:t>，爱人走了服侍老人的担子一下子全都落在他这个女婿头上。老人的吃喝拉撒睡全由浦赐福张罗，夏天每天为老人洗澡，洗衣，冬天为老人冲热水袋、洗脚。为便于老人起卧翻身和走动，岳母睡的是大卧室，自己睡的是一间小卧室，他就是这样从每个细节孝敬着岳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AFC34E8"/>
    <w:rsid w:val="0AF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2022-12-27T08:44:00Z</dcterms:created>
  <dc:creator>Administrator</dc:creator>
  <cp:lastModifiedBy>Administrator</cp:lastModifiedBy>
  <dcterms:modified xsi:type="dcterms:W3CDTF">2022-12-27T08:45:51Z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62EDB2FC5C6F4858A8F78B7586C006B6</vt:lpwstr>
  </property>
</Properties>
</file>