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热心服务社区居民20年的修理工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</w:p>
    <w:p>
      <w:pPr>
        <w:ind w:firstLine="420" w:firstLineChars="0"/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30480</wp:posOffset>
            </wp:positionV>
            <wp:extent cx="2770505" cy="3852545"/>
            <wp:effectExtent l="0" t="0" r="10795" b="14605"/>
            <wp:wrapTopAndBottom/>
            <wp:docPr id="1" name="图片 1" descr="8.孙维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孙维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孙维银</w:t>
      </w:r>
      <w:bookmarkEnd w:id="0"/>
      <w:r>
        <w:rPr>
          <w:rFonts w:hint="eastAsia" w:ascii="仿宋_GB2312" w:eastAsia="仿宋_GB2312"/>
          <w:sz w:val="32"/>
          <w:szCs w:val="32"/>
        </w:rPr>
        <w:t>,雨山区山南社区居民。2010年，孙维银在山南社区的帮助下，拿到了5万元的小额担保贷款，开了一家奥克斯专卖店，不仅免费为社区年老体弱居民上门修理小家电，而且随喊随到，从无怨言。20多年来，他热心为社区独老人、残疾人等弱势群体服务，只要一个电话，他就会安排时间上门服务。娴熟的技术，热情的服务，设身处地想着别人的态度，赢得了社区居民的广泛的赞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4962867"/>
    <w:rsid w:val="149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2022-12-27T08:31:00Z</dcterms:created>
  <dc:creator>Administrator</dc:creator>
  <cp:lastModifiedBy>Administrator</cp:lastModifiedBy>
  <dcterms:modified xsi:type="dcterms:W3CDTF">2022-12-27T08:31:43Z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F41D8C258A824CC3BF2072B61827AB6B</vt:lpwstr>
  </property>
</Properties>
</file>