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“大事”“小事”齐抓紧的基层民警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273685</wp:posOffset>
            </wp:positionV>
            <wp:extent cx="2491105" cy="3606165"/>
            <wp:effectExtent l="0" t="0" r="4445" b="13335"/>
            <wp:wrapTopAndBottom/>
            <wp:docPr id="1" name="图片 1" descr="14.徐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.徐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徐娜</w:t>
      </w:r>
      <w:bookmarkEnd w:id="0"/>
      <w:r>
        <w:rPr>
          <w:rFonts w:hint="eastAsia" w:ascii="仿宋_GB2312" w:eastAsia="仿宋_GB2312"/>
          <w:sz w:val="32"/>
          <w:szCs w:val="32"/>
        </w:rPr>
        <w:t>，博望公安分局干警。2012年1月，徐娜同志放弃城区舒适的工作环境，远赴博望参与公安分局筹备工作。四年来，她凭借勤勉敬业的工作态度、扎实过硬的业务素质，把工作干得有声有色。2015年2月，徐娜又主动请缨到条件最艰苦的新市镇担任包村民警。为尽快打开工作局面，她深入农户了解民情，为村民开展禁毒禁赌、网络诈骗防范宣传，帮助失学儿童重返课堂，为村民排忧解难办实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3FB31B6"/>
    <w:rsid w:val="53F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2022-12-27T08:36:00Z</dcterms:created>
  <dc:creator>Administrator</dc:creator>
  <cp:lastModifiedBy>Administrator</cp:lastModifiedBy>
  <dcterms:modified xsi:type="dcterms:W3CDTF">2022-12-27T08:37:06Z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287AEFE6FAB34779807D984B895B5956</vt:lpwstr>
  </property>
</Properties>
</file>