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报效桑梓的民营企业家</w:t>
      </w:r>
      <w:bookmarkStart w:id="0" w:name="_GoBack"/>
      <w:bookmarkEnd w:id="0"/>
    </w:p>
    <w:p>
      <w:pPr>
        <w:spacing w:line="580" w:lineRule="exact"/>
        <w:jc w:val="left"/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154940</wp:posOffset>
            </wp:positionV>
            <wp:extent cx="3471545" cy="4716145"/>
            <wp:effectExtent l="0" t="0" r="14605" b="8255"/>
            <wp:wrapTopAndBottom/>
            <wp:docPr id="1" name="图片 1" descr="1.蔡昌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蔡昌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</w:rPr>
        <w:t>蔡昌明，含山县环峰镇刘武村人。1996年，他来到深圳，从当保安，打杂工开始，在新的城市里艰难打拼。2008年终于有了自己的公司，逐步走上了创业成功之路。2010年，蔡昌明开始对含山县贫困学子进行捐资助学。2012年，他每年拿出20万元左右进行集中捐助，至2015年，蔡昌明共集中捐助贫困学子81.7万元。2010年以来，蔡昌明已捐助贫困学子100多万元。蔡昌明在积极助学济困同时，还热心家乡公益事业。近年来，他投入200多万元，彻底改善家乡大蔡村环境面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C482B87"/>
    <w:rsid w:val="6C4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238</Characters>
  <Lines>0</Lines>
  <Paragraphs>0</Paragraphs>
  <TotalTime>2</TotalTime>
  <ScaleCrop>false</ScaleCrop>
  <LinksUpToDate>false</LinksUpToDate>
  <CharactersWithSpaces>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2023-01-04T07:45:00Z</dcterms:created>
  <dc:creator>Administrator</dc:creator>
  <cp:lastModifiedBy>Administrator</cp:lastModifiedBy>
  <dcterms:modified xsi:type="dcterms:W3CDTF">2023-01-04T07:47:45Z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74036B78C2ED429992CCC5D096D306D2</vt:lpwstr>
  </property>
</Properties>
</file>