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</w:rPr>
        <w:t>青春在奉献中绽放的优秀志愿者</w:t>
      </w:r>
    </w:p>
    <w:p>
      <w:pPr>
        <w:spacing w:line="58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122555</wp:posOffset>
            </wp:positionV>
            <wp:extent cx="2682240" cy="3836670"/>
            <wp:effectExtent l="0" t="0" r="3810" b="11430"/>
            <wp:wrapTopAndBottom/>
            <wp:docPr id="1" name="图片 1" descr="周大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周大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  <w:lang w:val="en-US" w:eastAsia="zh-CN"/>
        </w:rPr>
        <w:tab/>
      </w:r>
      <w:bookmarkStart w:id="0" w:name="_GoBack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周大伟</w:t>
      </w:r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含山县环峰小学教师。周大伟在教书育人的同时有着一颗热心肠。2012年6月，他加入县助残志愿者大队，几年来，他积极参加助残志愿者各项活动，努力为残疾人排忧解难，做他们的贴心人，为他们的人生加油鼓劲。今年7月7日，周大伟得知团县委面向社会发出成立防汛青年突击队的招募令后，立即报名参加了防汛青年突击队，他和其他青年突击队志愿者一道奔赴抢险现场，铲砂石、装沙袋，连续奋战了9个多小时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周大伟近年来先后荣获市骨干教师、市优秀少先队辅导员、市优秀青年志愿者等荣誉称号。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7F20946"/>
    <w:rsid w:val="47F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2023-01-31T07:25:00Z</dcterms:created>
  <dc:creator>Administrator</dc:creator>
  <cp:lastModifiedBy>Administrator</cp:lastModifiedBy>
  <dcterms:modified xsi:type="dcterms:W3CDTF">2023-01-31T07:27:31Z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9F8427E31A4F4345BF3A447814A9C56A</vt:lpwstr>
  </property>
</Properties>
</file>