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照顾</w:t>
      </w:r>
      <w:r>
        <w:rPr>
          <w:rFonts w:ascii="Times New Roman" w:hAnsi="Times New Roman" w:eastAsia="黑体"/>
          <w:sz w:val="32"/>
          <w:szCs w:val="32"/>
        </w:rPr>
        <w:t>婆婆</w:t>
      </w:r>
      <w:r>
        <w:rPr>
          <w:rFonts w:hint="eastAsia" w:ascii="Times New Roman" w:hAnsi="Times New Roman" w:eastAsia="黑体"/>
          <w:sz w:val="32"/>
          <w:szCs w:val="32"/>
        </w:rPr>
        <w:t>的好媳妇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250190</wp:posOffset>
            </wp:positionV>
            <wp:extent cx="2295525" cy="3296920"/>
            <wp:effectExtent l="0" t="0" r="9525" b="17780"/>
            <wp:wrapTopAndBottom/>
            <wp:docPr id="1" name="图片 1" descr="许其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许其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 w:eastAsia="仿宋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sz w:val="32"/>
          <w:szCs w:val="32"/>
        </w:rPr>
        <w:t>许其兰</w:t>
      </w:r>
      <w:bookmarkEnd w:id="0"/>
      <w:r>
        <w:rPr>
          <w:rFonts w:ascii="Times New Roman" w:hAnsi="Times New Roman" w:eastAsia="仿宋"/>
          <w:sz w:val="32"/>
          <w:szCs w:val="32"/>
        </w:rPr>
        <w:t>，和县善厚镇善厚集社区居民。许其兰</w:t>
      </w:r>
      <w:r>
        <w:rPr>
          <w:rFonts w:hint="eastAsia" w:ascii="Times New Roman" w:hAnsi="Times New Roman" w:eastAsia="仿宋"/>
          <w:sz w:val="32"/>
          <w:szCs w:val="32"/>
        </w:rPr>
        <w:t>在丈夫临终时</w:t>
      </w:r>
      <w:r>
        <w:rPr>
          <w:rFonts w:ascii="Times New Roman" w:hAnsi="Times New Roman" w:eastAsia="仿宋"/>
          <w:sz w:val="32"/>
          <w:szCs w:val="32"/>
        </w:rPr>
        <w:t>承诺只要有一口</w:t>
      </w:r>
      <w:r>
        <w:rPr>
          <w:rFonts w:hint="eastAsia" w:ascii="Times New Roman" w:hAnsi="Times New Roman" w:eastAsia="仿宋"/>
          <w:sz w:val="32"/>
          <w:szCs w:val="32"/>
        </w:rPr>
        <w:t>，再苦再累</w:t>
      </w:r>
      <w:r>
        <w:rPr>
          <w:rFonts w:ascii="Times New Roman" w:hAnsi="Times New Roman" w:eastAsia="仿宋"/>
          <w:sz w:val="32"/>
          <w:szCs w:val="32"/>
        </w:rPr>
        <w:t>决不会让</w:t>
      </w:r>
      <w:r>
        <w:rPr>
          <w:rFonts w:hint="eastAsia" w:ascii="Times New Roman" w:hAnsi="Times New Roman" w:eastAsia="仿宋"/>
          <w:sz w:val="32"/>
          <w:szCs w:val="32"/>
        </w:rPr>
        <w:t>婆婆</w:t>
      </w:r>
      <w:r>
        <w:rPr>
          <w:rFonts w:ascii="Times New Roman" w:hAnsi="Times New Roman" w:eastAsia="仿宋"/>
          <w:sz w:val="32"/>
          <w:szCs w:val="32"/>
        </w:rPr>
        <w:t>冻着饿着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"/>
          <w:sz w:val="32"/>
          <w:szCs w:val="32"/>
        </w:rPr>
        <w:t>夏天，婆婆不习惯空调的温度，许其兰让婆婆睡大床，她置一张小床睡在一边，请人在婆婆的帐顶上安上小电扇，一有动静，她就迅速起床，唯恐婆婆有什么闪失。冬闲时节，许其兰搀着婆婆在门口晒晒太阳。年老的婆婆嗜好吃肉，许其兰就隔三差五上集镇上打上几斤五花肉做成渣肉，每顿蒸上几块，她自己一口也舍不得吃。95岁</w:t>
      </w:r>
      <w:r>
        <w:rPr>
          <w:rFonts w:hint="eastAsia" w:ascii="Times New Roman" w:hAnsi="Times New Roman" w:eastAsia="仿宋"/>
          <w:sz w:val="32"/>
          <w:szCs w:val="32"/>
        </w:rPr>
        <w:t>双目几近失明</w:t>
      </w:r>
      <w:r>
        <w:rPr>
          <w:rFonts w:ascii="Times New Roman" w:hAnsi="Times New Roman" w:eastAsia="仿宋"/>
          <w:sz w:val="32"/>
          <w:szCs w:val="32"/>
        </w:rPr>
        <w:t>的婆婆在她的精心照顾下，至今身体硬朗，思维清晰。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E083468"/>
    <w:rsid w:val="2E0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2023-02-13T02:55:00Z</dcterms:created>
  <dc:creator>Administrator</dc:creator>
  <cp:lastModifiedBy>Administrator</cp:lastModifiedBy>
  <dcterms:modified xsi:type="dcterms:W3CDTF">2023-02-13T02:56:17Z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DFBE2EB8950C4B7E869F8878F40C8CB4</vt:lpwstr>
  </property>
</Properties>
</file>