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扎根基层的文艺传承人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180975</wp:posOffset>
            </wp:positionV>
            <wp:extent cx="2082800" cy="3002915"/>
            <wp:effectExtent l="0" t="0" r="12700" b="6985"/>
            <wp:wrapTopAndBottom/>
            <wp:docPr id="1" name="图片 1" descr="武道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武道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20" w:firstLineChars="0"/>
        <w:jc w:val="center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武道芳，原和县庐剧团专业戏剧演员，安徽省“民间艺术家协会”主席，省级非物质文化遗产项目庐剧传承人。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她</w:t>
      </w:r>
      <w:r>
        <w:rPr>
          <w:rFonts w:ascii="Times New Roman" w:hAnsi="Times New Roman" w:eastAsia="仿宋"/>
          <w:kern w:val="0"/>
          <w:sz w:val="32"/>
          <w:szCs w:val="32"/>
        </w:rPr>
        <w:t>1957年进入和县庐剧团，成为正式学员。文革后期，剧团改制，调到西梁山窑厂，和厂子工人组建了业余文艺宣传队，丰富了工人文化生活，退休之后她又主动到历阳镇华阳社区组织、参加文艺宣传活动。长期舞台演出中，武道芳把民歌精华有机的揉进庐剧唱腔，逐渐形成自己的格，庐</w:t>
      </w:r>
      <w:bookmarkStart w:id="0" w:name="_GoBack"/>
      <w:bookmarkEnd w:id="0"/>
      <w:r>
        <w:rPr>
          <w:rFonts w:ascii="Times New Roman" w:hAnsi="Times New Roman" w:eastAsia="仿宋"/>
          <w:kern w:val="0"/>
          <w:sz w:val="32"/>
          <w:szCs w:val="32"/>
        </w:rPr>
        <w:t>剧界称之为“武道芳唱腔”，改革唱词力气通俗易懂，宣扬正确的价值观。2012年，她成立了“武道芳艺术团”，常年在周边县的村、镇巡演。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6696F44"/>
    <w:rsid w:val="666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2023-02-13T02:49:00Z</dcterms:created>
  <dc:creator>Administrator</dc:creator>
  <cp:lastModifiedBy>Administrator</cp:lastModifiedBy>
  <dcterms:modified xsi:type="dcterms:W3CDTF">2023-02-13T02:50:50Z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8FB7A69410084DBF91A48E1CDDC4C60D</vt:lpwstr>
  </property>
</Properties>
</file>