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奉献为先的爱心车队队长</w:t>
      </w:r>
    </w:p>
    <w:p>
      <w:pPr>
        <w:jc w:val="both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1659255</wp:posOffset>
            </wp:positionH>
            <wp:positionV relativeFrom="paragraph">
              <wp:posOffset>189865</wp:posOffset>
            </wp:positionV>
            <wp:extent cx="2092960" cy="2766060"/>
            <wp:effectExtent l="0" t="0" r="2540" b="15240"/>
            <wp:wrapTopAndBottom/>
            <wp:docPr id="1" name="图片 1" descr="董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董进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2960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bookmarkStart w:id="0" w:name="_GoBack"/>
      <w:r>
        <w:rPr>
          <w:rFonts w:hint="eastAsia" w:ascii="仿宋_GB2312" w:hAnsi="楷体" w:eastAsia="仿宋_GB2312" w:cs="楷体"/>
          <w:kern w:val="0"/>
          <w:sz w:val="32"/>
          <w:szCs w:val="32"/>
        </w:rPr>
        <w:t>董进</w:t>
      </w:r>
      <w:bookmarkEnd w:id="0"/>
      <w:r>
        <w:rPr>
          <w:rFonts w:hint="eastAsia" w:ascii="仿宋_GB2312" w:hAnsi="楷体" w:eastAsia="仿宋_GB2312" w:cs="楷体"/>
          <w:kern w:val="0"/>
          <w:sz w:val="32"/>
          <w:szCs w:val="32"/>
        </w:rPr>
        <w:t>，马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鞍山市爱心车队第四任队长。他2010年加入马鞍山爱心车队，始终将“学习雷锋、帮助他人、提高自己”视为座右铭，带领团队开展一次又一次的公益活动。对70岁以上老人他实行免费乘车，积极参加关爱留守儿童、爱心送考、夏日送清凉、无偿献血、爱心公益服务站等活动。面对荣誉，他总是将机会留给队友们。2017年4月，因工作积极思想进步，他光荣的成为中国共产党预备党员，这对于他来说就是最大的荣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4C007B97"/>
    <w:rsid w:val="4C00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2023-02-14T03:19:00Z</dcterms:created>
  <dc:creator>Administrator</dc:creator>
  <cp:lastModifiedBy>Administrator</cp:lastModifiedBy>
  <dcterms:modified xsi:type="dcterms:W3CDTF">2023-02-14T03:20:59Z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8C88197303F6470F9F958460F54E194B</vt:lpwstr>
  </property>
</Properties>
</file>