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勇闯火场抱气罐的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优秀</w:t>
      </w:r>
      <w:r>
        <w:rPr>
          <w:rFonts w:hint="eastAsia" w:ascii="黑体" w:hAnsi="黑体" w:eastAsia="黑体" w:cs="黑体"/>
          <w:sz w:val="32"/>
          <w:szCs w:val="32"/>
        </w:rPr>
        <w:t>辅警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307340</wp:posOffset>
            </wp:positionV>
            <wp:extent cx="1950085" cy="2401570"/>
            <wp:effectExtent l="0" t="0" r="12065" b="17780"/>
            <wp:wrapTopAndBottom/>
            <wp:docPr id="1" name="图片 1" descr="季雪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季雪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新宋体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color w:val="000000"/>
          <w:sz w:val="32"/>
          <w:szCs w:val="32"/>
        </w:rPr>
        <w:t>季雪晨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，含山县公安局陶厂派出所辅警。2016年8月的一天早上，季雪晨像往常一样骑着自行车去上班，当行驶至探查谢村时，听见群众说道：“着火了”，跳下自行车后跟着群众直奔火场，二话没说立即参与到救火的队伍中，当得知房间里面还有液化气罐时，季雪晨立马谨慎起来，如果液化气罐发生爆炸，后果不堪设想，在问清液化气罐放置的位置后，不顾危险一头冲进浓烟滚滚的火场，摸到煤气罐，抱着随时可能成为炸弹的煤气罐跑了出来，转移到安全的地方后，转身又参与到救火的队伍中去。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4D30BBE"/>
    <w:rsid w:val="54D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2023-02-14T03:29:00Z</dcterms:created>
  <dc:creator>Administrator</dc:creator>
  <cp:lastModifiedBy>Administrator</cp:lastModifiedBy>
  <dcterms:modified xsi:type="dcterms:W3CDTF">2023-02-14T03:34:13Z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D1B04F5BDA01434289A30D80ED6E6AE7</vt:lpwstr>
  </property>
</Properties>
</file>