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帮助</w:t>
      </w:r>
      <w:r>
        <w:rPr>
          <w:rFonts w:hint="eastAsia" w:ascii="黑体" w:hAnsi="黑体" w:eastAsia="黑体"/>
          <w:sz w:val="32"/>
          <w:szCs w:val="32"/>
        </w:rPr>
        <w:t>村民致富</w:t>
      </w:r>
      <w:r>
        <w:rPr>
          <w:rFonts w:hint="eastAsia" w:ascii="黑体" w:hAnsi="黑体" w:eastAsia="黑体"/>
          <w:sz w:val="32"/>
          <w:szCs w:val="32"/>
          <w:lang w:eastAsia="zh-CN"/>
        </w:rPr>
        <w:t>的</w:t>
      </w:r>
      <w:r>
        <w:rPr>
          <w:rFonts w:hint="eastAsia" w:ascii="黑体" w:hAnsi="黑体" w:eastAsia="黑体"/>
          <w:sz w:val="32"/>
          <w:szCs w:val="32"/>
        </w:rPr>
        <w:t>带头人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439420</wp:posOffset>
            </wp:positionV>
            <wp:extent cx="1978660" cy="2839085"/>
            <wp:effectExtent l="0" t="0" r="2540" b="18415"/>
            <wp:wrapTopAndBottom/>
            <wp:docPr id="1" name="图片 1" descr="付正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付正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asci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付正前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，含山县陶厂镇正前水稻种植专业合作社理事长，第十届“全国农村青年致富带头人”荣誉称号获得者。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</w:pPr>
      <w:r>
        <w:rPr>
          <w:rFonts w:hint="eastAsia" w:ascii="仿宋_GB2312" w:eastAsia="仿宋_GB2312" w:cs="仿宋_GB2312"/>
          <w:sz w:val="32"/>
          <w:szCs w:val="32"/>
        </w:rPr>
        <w:t>付正前在上海从拾破烂到破烂王，从客车司机再到商贸老板，这一步步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成长依靠的是</w:t>
      </w:r>
      <w:r>
        <w:rPr>
          <w:rFonts w:hint="eastAsia" w:ascii="仿宋_GB2312" w:eastAsia="仿宋_GB2312" w:cs="仿宋_GB2312"/>
          <w:sz w:val="32"/>
          <w:szCs w:val="32"/>
        </w:rPr>
        <w:t>他吃苦耐劳和诚实守信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精神</w:t>
      </w:r>
      <w:r>
        <w:rPr>
          <w:rFonts w:hint="eastAsia" w:ascii="仿宋_GB2312" w:eastAsia="仿宋_GB2312" w:cs="仿宋_GB2312"/>
          <w:sz w:val="32"/>
          <w:szCs w:val="32"/>
        </w:rPr>
        <w:t>。吃水不忘挖井人，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eastAsia="仿宋_GB2312" w:cs="仿宋_GB2312"/>
          <w:sz w:val="32"/>
          <w:szCs w:val="32"/>
        </w:rPr>
        <w:t>发家致富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eastAsia="仿宋_GB2312" w:cs="仿宋_GB2312"/>
          <w:sz w:val="32"/>
          <w:szCs w:val="32"/>
        </w:rPr>
        <w:t>萌发了利用农村土地流转这个大好时机，创办家庭农场，带领乡亲共同致富的念头。付正前家庭农场成立后，投入大量资金，在流转的土地上从事优质水稻、小麦、油菜等的种植和经营。并购置了大型育秧机、插秧机、收割机、农用车等大型农用机械，建造了一万多平方米的育秧工厂，还盖起了库房、晒场等，基本实现了农业种植的科学化、生产的机械化、经营的规模化。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通过农场经营</w:t>
      </w:r>
      <w:r>
        <w:rPr>
          <w:rFonts w:hint="eastAsia" w:ascii="仿宋_GB2312" w:eastAsia="仿宋_GB2312" w:cs="仿宋_GB2312"/>
          <w:sz w:val="32"/>
          <w:szCs w:val="32"/>
        </w:rPr>
        <w:t>带领了大批村民脱贫致富，很多年轻人都放弃了在外务工的机会，回家跟着他当起新时代农民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9B631E8"/>
    <w:rsid w:val="49B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2023-02-16T09:06:00Z</dcterms:created>
  <dc:creator>Administrator</dc:creator>
  <cp:lastModifiedBy>Administrator</cp:lastModifiedBy>
  <dcterms:modified xsi:type="dcterms:W3CDTF">2023-02-16T09:23:46Z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F61D944B9DFD4F16974398A096632F13</vt:lpwstr>
  </property>
</Properties>
</file>