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不离不弃</w:t>
      </w:r>
      <w:r>
        <w:rPr>
          <w:rFonts w:hint="eastAsia" w:ascii="黑体" w:hAnsi="黑体" w:eastAsia="黑体"/>
          <w:sz w:val="32"/>
          <w:szCs w:val="32"/>
          <w:lang w:eastAsia="zh-CN"/>
        </w:rPr>
        <w:t>的朴实丈夫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1444625</wp:posOffset>
            </wp:positionH>
            <wp:positionV relativeFrom="paragraph">
              <wp:posOffset>292735</wp:posOffset>
            </wp:positionV>
            <wp:extent cx="2432050" cy="3399155"/>
            <wp:effectExtent l="0" t="0" r="6350" b="10795"/>
            <wp:wrapTopAndBottom/>
            <wp:docPr id="1" name="图片 1" descr="倪正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倪正实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eastAsia="仿宋_GB2312" w:cs="仿宋_GB2312"/>
          <w:sz w:val="32"/>
          <w:szCs w:val="32"/>
        </w:rPr>
        <w:t>倪正实</w:t>
      </w:r>
      <w:bookmarkEnd w:id="0"/>
      <w:r>
        <w:rPr>
          <w:rFonts w:hint="eastAsia" w:ascii="仿宋_GB2312" w:eastAsia="仿宋_GB2312" w:cs="仿宋_GB2312"/>
          <w:sz w:val="32"/>
          <w:szCs w:val="32"/>
        </w:rPr>
        <w:t>，和县历阳镇大桥社区居民。今年60岁的倪正实，他原本有着一个圆满的家庭，可是2012年他的妻子因为一场病落下了终身残疾，下半身失去知觉，永远只能躺在床上……倪正实默默的扛起了一切，他用心底的那份执着兑现了婚姻的承诺，他用无微不至的照顾诠释了什么是“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不离不弃</w:t>
      </w:r>
      <w:r>
        <w:rPr>
          <w:rFonts w:hint="eastAsia" w:ascii="仿宋_GB2312" w:eastAsia="仿宋_GB2312" w:cs="仿宋_GB2312"/>
          <w:sz w:val="32"/>
          <w:szCs w:val="32"/>
        </w:rPr>
        <w:t>”，他用坚定不移的信念谱写了一首爱的赞歌。这个60岁的男人，用责任铸就了平凡人不平凡的故事，用坚持和执着，抒写了人间最美的真情，用无私和无畏，传达着爱的真谛。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4987C32"/>
    <w:rsid w:val="7498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2023-02-20T02:42:00Z</dcterms:created>
  <dc:creator>Administrator</dc:creator>
  <cp:lastModifiedBy>Administrator</cp:lastModifiedBy>
  <dcterms:modified xsi:type="dcterms:W3CDTF">2023-02-20T02:47:07Z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E9BA2673EC4F4CE1BFA6B9C4A6567EB3</vt:lpwstr>
  </property>
</Properties>
</file>