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t>全心全意服务客户的供水人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210185</wp:posOffset>
            </wp:positionV>
            <wp:extent cx="1927225" cy="2784475"/>
            <wp:effectExtent l="0" t="0" r="15875" b="15875"/>
            <wp:wrapTopAndBottom/>
            <wp:docPr id="1" name="图片 1" descr="蔡立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蔡立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</w:pPr>
      <w:bookmarkStart w:id="0" w:name="_GoBack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蔡立荣</w:t>
      </w:r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，马鞍山首创水务有限责任公司供水管理部热线主管。蔡立荣自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2001年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进入公司工作以来，一直认真贯彻落实“优质供水、至诚服务”的服务理念和工作要求，以高度的工作热情，积极做好客服热线信息统计、市长公开电话、数字城管、政府网站的信息交办、回访和统计工作，发挥了骨干作用。特别是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她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负责的公司政务微博，先后获得“先进政务微博”、“突破力政务新媒体”荣誉称号。2016年，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她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走上客服热线主管的工作岗位后，客服业务完成率达100%，及时率达99.5%以上。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她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还先后获得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“马鞍山市文明职工标兵”、“马鞍山市劳动模范”等多项荣誉。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4595683"/>
    <w:rsid w:val="245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2023-02-20T02:04:00Z</dcterms:created>
  <dc:creator>Administrator</dc:creator>
  <cp:lastModifiedBy>Administrator</cp:lastModifiedBy>
  <dcterms:modified xsi:type="dcterms:W3CDTF">2023-02-20T02:13:39Z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B1C85C6A3C5249DF95B7F7A1112A5519</vt:lpwstr>
  </property>
</Properties>
</file>